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C" w:rsidRDefault="00C8732C" w:rsidP="00C8732C">
      <w:pPr>
        <w:pStyle w:val="NormalWeb"/>
        <w:rPr>
          <w:rStyle w:val="font8"/>
          <w:rFonts w:ascii="Verdana" w:hAnsi="Verdana" w:cs="Arial"/>
          <w:sz w:val="20"/>
          <w:szCs w:val="20"/>
          <w:lang w:val="en"/>
        </w:rPr>
      </w:pPr>
    </w:p>
    <w:p w:rsidR="00C8732C" w:rsidRPr="00C8732C" w:rsidRDefault="00C8732C" w:rsidP="00C8732C">
      <w:pPr>
        <w:pStyle w:val="NormalWeb"/>
        <w:rPr>
          <w:rStyle w:val="font8"/>
          <w:rFonts w:ascii="Verdana" w:hAnsi="Verdana" w:cs="Arial"/>
          <w:b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b/>
          <w:sz w:val="20"/>
          <w:szCs w:val="20"/>
          <w:lang w:val="en"/>
        </w:rPr>
        <w:t xml:space="preserve">Mandy Frederich, soprano </w:t>
      </w:r>
    </w:p>
    <w:p w:rsid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This summer Mandy Fredrich made her much awaited debut at the Salzburg Festival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Queen of the Night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/The Magic Flute under the baton of Nikolaus Harnoncourt, staged by Jens Daniel Herzog.</w:t>
      </w:r>
      <w:r>
        <w:rPr>
          <w:rFonts w:ascii="Verdana" w:hAnsi="Verdana" w:cs="Arial"/>
          <w:sz w:val="20"/>
          <w:szCs w:val="20"/>
          <w:lang w:val="en"/>
        </w:rPr>
        <w:t xml:space="preserve"> 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In 2011/12, the young soprano appeared for the first time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Donna Anna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/Don Giovanni at the St. Margarethen Festival in Austria and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Prima Donna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/Le convenience ed inconven. teatrali (G. Donizetti) in Zurich, where she could prove her comic talent. Later she debuted at La Scala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Der Hüter der Schwelle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/Die Frau ohne Schatten under the baton of Marc Albrecht, staged by Claus Guth. 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2011 Mandy Fredrich performed as the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Novice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/Marie Victoire by O. Resphigi at the Deutsche Oper Berlin, where she has also sung various roles in Alice in Wonderland. In May 2012 she returned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Contessa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 in Le Nozze die Figaro under the baton of Friedemann Layer.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The german soprano was born in the south of Berlin.</w:t>
      </w:r>
      <w:r w:rsidRPr="00C8732C">
        <w:rPr>
          <w:rFonts w:ascii="Verdana" w:hAnsi="Verdana" w:cs="Arial"/>
          <w:sz w:val="20"/>
          <w:szCs w:val="20"/>
          <w:lang w:val="en"/>
        </w:rPr>
        <w:br/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She studied singing and vocal pedagogy at Berlin University of Arts with</w:t>
      </w:r>
      <w:r w:rsidRPr="00C8732C">
        <w:rPr>
          <w:rFonts w:ascii="Verdana" w:hAnsi="Verdana" w:cs="Arial"/>
          <w:sz w:val="20"/>
          <w:szCs w:val="20"/>
          <w:lang w:val="en"/>
        </w:rPr>
        <w:br/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Professor Jutta Schlegel and Professor Robert Gambill.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Her imminent concert exam marked the completion of her subsequent postgraduate course at the University of Music and Theatre, Leipzig, with Professor Regina Werner-Dietrich in 2012.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Master classes with Renata Scotto, Ileana Cotrubas, Klesi Kelly-Moog, Michael Hampe and Peter Berne and others have made additional significant contributions to her training.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Mandy Fredrich has won prizes in a number of key competitions; in 2010 she received 2nd prize in the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Concours Ernst Haefliger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 in Gstaad/Bern. She came first in the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Competizione dell´Opera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 in Dresden.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As a student, she debuted as the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Queen of the Night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/Magic Flute in the Theater Hof. She has performed the same role in the Staatstheater Mannheim, the Aalto Theater Essen, the Oper Leipzig and Landestheater Detmold.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Mandy Fredrich has also sung in university productions including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Fiordiligi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/Cosi fan tutte,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Helena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/A Midsummer Night’s Dream (B. Britten) and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Marta Marnis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/Limonen aus Sizilien (M. Trojahn). 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She has </w:t>
      </w:r>
      <w:bookmarkStart w:id="0" w:name="_GoBack"/>
      <w:bookmarkEnd w:id="0"/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performed concerts in Berlin’s Philharmonie and Konzerthaus auditoriums, as well as London and Dresden. </w:t>
      </w:r>
    </w:p>
    <w:p w:rsidR="00C8732C" w:rsidRPr="00C8732C" w:rsidRDefault="00C8732C" w:rsidP="00C8732C">
      <w:pPr>
        <w:pStyle w:val="NormalWeb"/>
        <w:rPr>
          <w:rFonts w:ascii="Verdana" w:hAnsi="Verdana" w:cs="Arial"/>
          <w:sz w:val="20"/>
          <w:szCs w:val="20"/>
          <w:lang w:val="en"/>
        </w:rPr>
      </w:pP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Her future engagements will take her to Stuttgart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Iphigénie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/Iphigénie en Aulide, to Hamburg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Queen of the Night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 xml:space="preserve">/Magic Flute and to Tokyo as </w:t>
      </w:r>
      <w:r w:rsidRPr="00C8732C">
        <w:rPr>
          <w:rStyle w:val="Fremhv"/>
          <w:rFonts w:ascii="Verdana" w:hAnsi="Verdana" w:cs="Arial"/>
          <w:sz w:val="20"/>
          <w:szCs w:val="20"/>
          <w:lang w:val="en"/>
        </w:rPr>
        <w:t>Contessa</w:t>
      </w:r>
      <w:r w:rsidRPr="00C8732C">
        <w:rPr>
          <w:rStyle w:val="font8"/>
          <w:rFonts w:ascii="Verdana" w:hAnsi="Verdana" w:cs="Arial"/>
          <w:sz w:val="20"/>
          <w:szCs w:val="20"/>
          <w:lang w:val="en"/>
        </w:rPr>
        <w:t>/Le Nozze di Figaro</w:t>
      </w:r>
    </w:p>
    <w:p w:rsidR="006C03B9" w:rsidRPr="00C8732C" w:rsidRDefault="006C03B9">
      <w:pPr>
        <w:rPr>
          <w:rFonts w:ascii="Verdana" w:hAnsi="Verdana"/>
          <w:sz w:val="20"/>
          <w:szCs w:val="20"/>
          <w:lang w:val="en"/>
        </w:rPr>
      </w:pPr>
    </w:p>
    <w:sectPr w:rsidR="006C03B9" w:rsidRPr="00C8732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90" w:rsidRDefault="00744C90" w:rsidP="00C8732C">
      <w:pPr>
        <w:spacing w:after="0" w:line="240" w:lineRule="auto"/>
      </w:pPr>
      <w:r>
        <w:separator/>
      </w:r>
    </w:p>
  </w:endnote>
  <w:endnote w:type="continuationSeparator" w:id="0">
    <w:p w:rsidR="00744C90" w:rsidRDefault="00744C90" w:rsidP="00C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2C" w:rsidRPr="00C8732C" w:rsidRDefault="00C8732C" w:rsidP="00C8732C">
    <w:pPr>
      <w:pStyle w:val="Sidefod"/>
      <w:jc w:val="center"/>
      <w:rPr>
        <w:lang w:val="en-US"/>
      </w:rPr>
    </w:pPr>
    <w:r w:rsidRPr="00C8732C">
      <w:rPr>
        <w:sz w:val="18"/>
        <w:szCs w:val="18"/>
        <w:lang w:val="en-US"/>
      </w:rPr>
      <w:t>James Dietsch, President</w:t>
    </w:r>
    <w:r w:rsidRPr="00C8732C">
      <w:rPr>
        <w:sz w:val="18"/>
        <w:szCs w:val="18"/>
        <w:lang w:val="en-US"/>
      </w:rPr>
      <w:br/>
    </w:r>
    <w:hyperlink r:id="rId1" w:history="1">
      <w:r w:rsidRPr="00C8732C">
        <w:rPr>
          <w:rStyle w:val="Hyperlink"/>
          <w:color w:val="auto"/>
          <w:lang w:val="en-US"/>
        </w:rPr>
        <w:t>dietsch@dietschartists.com</w:t>
      </w:r>
    </w:hyperlink>
    <w:r w:rsidRPr="00C8732C">
      <w:rPr>
        <w:sz w:val="18"/>
        <w:szCs w:val="18"/>
        <w:lang w:val="en-US"/>
      </w:rPr>
      <w:br/>
      <w:t>143 S. Centre St.</w:t>
    </w:r>
    <w:r w:rsidRPr="00C8732C">
      <w:rPr>
        <w:sz w:val="18"/>
        <w:szCs w:val="18"/>
        <w:lang w:val="en-US"/>
      </w:rPr>
      <w:br/>
      <w:t>South Orange, NJ 07079</w:t>
    </w:r>
    <w:r w:rsidRPr="00C8732C">
      <w:rPr>
        <w:sz w:val="18"/>
        <w:szCs w:val="18"/>
        <w:lang w:val="en-US"/>
      </w:rPr>
      <w:br/>
      <w:t xml:space="preserve">phone: </w:t>
    </w:r>
    <w:r w:rsidRPr="00C8732C">
      <w:rPr>
        <w:rStyle w:val="skypepnhprintcontainer1352722648"/>
        <w:sz w:val="18"/>
        <w:szCs w:val="18"/>
        <w:lang w:val="en-US"/>
      </w:rPr>
      <w:t>+1 973-763-8836</w:t>
    </w:r>
    <w:r w:rsidRPr="00C8732C">
      <w:rPr>
        <w:rStyle w:val="skypepnhmark"/>
        <w:sz w:val="18"/>
        <w:szCs w:val="18"/>
        <w:lang w:val="en-US"/>
      </w:rPr>
      <w:t xml:space="preserve"> </w:t>
    </w:r>
    <w:r w:rsidRPr="00C8732C">
      <w:rPr>
        <w:sz w:val="18"/>
        <w:szCs w:val="18"/>
        <w:lang w:val="en-US"/>
      </w:rPr>
      <w:br/>
      <w:t>fax: +1 973-763-8837</w:t>
    </w:r>
  </w:p>
  <w:p w:rsidR="00C8732C" w:rsidRPr="00C8732C" w:rsidRDefault="00C8732C" w:rsidP="00C8732C">
    <w:pPr>
      <w:pStyle w:val="Sidefo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90" w:rsidRDefault="00744C90" w:rsidP="00C8732C">
      <w:pPr>
        <w:spacing w:after="0" w:line="240" w:lineRule="auto"/>
      </w:pPr>
      <w:r>
        <w:separator/>
      </w:r>
    </w:p>
  </w:footnote>
  <w:footnote w:type="continuationSeparator" w:id="0">
    <w:p w:rsidR="00744C90" w:rsidRDefault="00744C90" w:rsidP="00C8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2C" w:rsidRDefault="00C8732C" w:rsidP="00C8732C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2124075" cy="1331348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43" cy="133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32C" w:rsidRDefault="00C8732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C"/>
    <w:rsid w:val="006C03B9"/>
    <w:rsid w:val="00744C90"/>
    <w:rsid w:val="00C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nt8">
    <w:name w:val="font_8"/>
    <w:basedOn w:val="Standardskrifttypeiafsnit"/>
    <w:rsid w:val="00C8732C"/>
  </w:style>
  <w:style w:type="character" w:styleId="Fremhv">
    <w:name w:val="Emphasis"/>
    <w:basedOn w:val="Standardskrifttypeiafsnit"/>
    <w:uiPriority w:val="20"/>
    <w:qFormat/>
    <w:rsid w:val="00C8732C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C8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732C"/>
  </w:style>
  <w:style w:type="paragraph" w:styleId="Sidefod">
    <w:name w:val="footer"/>
    <w:basedOn w:val="Normal"/>
    <w:link w:val="SidefodTegn"/>
    <w:uiPriority w:val="99"/>
    <w:unhideWhenUsed/>
    <w:rsid w:val="00C8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7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32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C8732C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2722648">
    <w:name w:val="skype_pnh_print_container_1352722648"/>
    <w:basedOn w:val="Standardskrifttypeiafsnit"/>
    <w:rsid w:val="00C8732C"/>
  </w:style>
  <w:style w:type="character" w:customStyle="1" w:styleId="skypepnhcontainer">
    <w:name w:val="skype_pnh_container"/>
    <w:basedOn w:val="Standardskrifttypeiafsnit"/>
    <w:rsid w:val="00C8732C"/>
  </w:style>
  <w:style w:type="character" w:customStyle="1" w:styleId="skypepnhmark">
    <w:name w:val="skype_pnh_mark"/>
    <w:basedOn w:val="Standardskrifttypeiafsnit"/>
    <w:rsid w:val="00C8732C"/>
  </w:style>
  <w:style w:type="character" w:customStyle="1" w:styleId="skypepnhfreetextspan">
    <w:name w:val="skype_pnh_free_text_span"/>
    <w:basedOn w:val="Standardskrifttypeiafsnit"/>
    <w:rsid w:val="00C8732C"/>
  </w:style>
  <w:style w:type="character" w:customStyle="1" w:styleId="skypepnhtextspan">
    <w:name w:val="skype_pnh_text_span"/>
    <w:basedOn w:val="Standardskrifttypeiafsnit"/>
    <w:rsid w:val="00C8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nt8">
    <w:name w:val="font_8"/>
    <w:basedOn w:val="Standardskrifttypeiafsnit"/>
    <w:rsid w:val="00C8732C"/>
  </w:style>
  <w:style w:type="character" w:styleId="Fremhv">
    <w:name w:val="Emphasis"/>
    <w:basedOn w:val="Standardskrifttypeiafsnit"/>
    <w:uiPriority w:val="20"/>
    <w:qFormat/>
    <w:rsid w:val="00C8732C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C8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732C"/>
  </w:style>
  <w:style w:type="paragraph" w:styleId="Sidefod">
    <w:name w:val="footer"/>
    <w:basedOn w:val="Normal"/>
    <w:link w:val="SidefodTegn"/>
    <w:uiPriority w:val="99"/>
    <w:unhideWhenUsed/>
    <w:rsid w:val="00C8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7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32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C8732C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2722648">
    <w:name w:val="skype_pnh_print_container_1352722648"/>
    <w:basedOn w:val="Standardskrifttypeiafsnit"/>
    <w:rsid w:val="00C8732C"/>
  </w:style>
  <w:style w:type="character" w:customStyle="1" w:styleId="skypepnhcontainer">
    <w:name w:val="skype_pnh_container"/>
    <w:basedOn w:val="Standardskrifttypeiafsnit"/>
    <w:rsid w:val="00C8732C"/>
  </w:style>
  <w:style w:type="character" w:customStyle="1" w:styleId="skypepnhmark">
    <w:name w:val="skype_pnh_mark"/>
    <w:basedOn w:val="Standardskrifttypeiafsnit"/>
    <w:rsid w:val="00C8732C"/>
  </w:style>
  <w:style w:type="character" w:customStyle="1" w:styleId="skypepnhfreetextspan">
    <w:name w:val="skype_pnh_free_text_span"/>
    <w:basedOn w:val="Standardskrifttypeiafsnit"/>
    <w:rsid w:val="00C8732C"/>
  </w:style>
  <w:style w:type="character" w:customStyle="1" w:styleId="skypepnhtextspan">
    <w:name w:val="skype_pnh_text_span"/>
    <w:basedOn w:val="Standardskrifttypeiafsnit"/>
    <w:rsid w:val="00C8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1972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2012-11-12T16:39:00Z</dcterms:created>
  <dcterms:modified xsi:type="dcterms:W3CDTF">2012-11-12T16:43:00Z</dcterms:modified>
</cp:coreProperties>
</file>