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89" w:rsidRPr="008A3589" w:rsidRDefault="00F458C0" w:rsidP="008A3589">
      <w:pPr>
        <w:rPr>
          <w:vanish/>
          <w:lang w:val="en-US"/>
        </w:rPr>
      </w:pPr>
      <w:r w:rsidRPr="008A3589">
        <w:t xml:space="preserve"> </w:t>
      </w:r>
      <w:r w:rsidR="008A3589" w:rsidRPr="008A3589">
        <w:rPr>
          <w:vanish/>
        </w:rPr>
        <w:drawing>
          <wp:inline distT="0" distB="0" distL="0" distR="0">
            <wp:extent cx="2857500" cy="1266825"/>
            <wp:effectExtent l="0" t="0" r="0" b="0"/>
            <wp:docPr id="7" name="Billede 7" descr="Kenneth Overt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Kenneth Overt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589" w:rsidRPr="008A3589" w:rsidRDefault="008A3589" w:rsidP="008A3589">
      <w:pPr>
        <w:numPr>
          <w:ilvl w:val="0"/>
          <w:numId w:val="1"/>
        </w:numPr>
        <w:rPr>
          <w:lang w:val="en-US"/>
        </w:rPr>
      </w:pPr>
      <w:hyperlink r:id="rId10" w:history="1">
        <w:r w:rsidRPr="008A3589">
          <w:rPr>
            <w:rStyle w:val="Hyperlink"/>
            <w:rFonts w:asciiTheme="minorHAnsi" w:hAnsiTheme="minorHAnsi" w:cstheme="minorBidi"/>
            <w:sz w:val="22"/>
            <w:szCs w:val="22"/>
            <w:lang w:val="en-US"/>
          </w:rPr>
          <w:t>ContactContact</w:t>
        </w:r>
      </w:hyperlink>
    </w:p>
    <w:p w:rsidR="008A3589" w:rsidRPr="008A3589" w:rsidRDefault="008A3589" w:rsidP="008A3589">
      <w:pPr>
        <w:rPr>
          <w:b/>
          <w:bCs/>
          <w:lang w:val="en-US"/>
        </w:rPr>
      </w:pPr>
    </w:p>
    <w:p w:rsidR="008A3589" w:rsidRPr="008A3589" w:rsidRDefault="008A3589" w:rsidP="008A3589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8A3589">
        <w:rPr>
          <w:rFonts w:ascii="Verdana" w:hAnsi="Verdana"/>
          <w:b/>
          <w:sz w:val="20"/>
          <w:szCs w:val="20"/>
          <w:lang w:val="en-US"/>
        </w:rPr>
        <w:t xml:space="preserve">Kenneth Overton (baritone) </w:t>
      </w:r>
      <w:bookmarkStart w:id="0" w:name="_GoBack"/>
      <w:bookmarkEnd w:id="0"/>
    </w:p>
    <w:p w:rsidR="008A3589" w:rsidRPr="008A3589" w:rsidRDefault="008A3589" w:rsidP="008A3589">
      <w:pPr>
        <w:jc w:val="both"/>
        <w:rPr>
          <w:rFonts w:ascii="Verdana" w:hAnsi="Verdana"/>
          <w:sz w:val="20"/>
          <w:szCs w:val="20"/>
          <w:lang w:val="en-US"/>
        </w:rPr>
      </w:pPr>
      <w:r w:rsidRPr="008A3589">
        <w:rPr>
          <w:rFonts w:ascii="Verdana" w:hAnsi="Verdana"/>
          <w:sz w:val="20"/>
          <w:szCs w:val="20"/>
          <w:lang w:val="en-US"/>
        </w:rPr>
        <w:t xml:space="preserve">has consistently received accolades for his rich gleaming voice and his many layered, powerful interpretations. After successful engagements with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New York City Opera’s</w:t>
      </w:r>
      <w:r w:rsidRPr="008A3589">
        <w:rPr>
          <w:rFonts w:ascii="Verdana" w:hAnsi="Verdana"/>
          <w:sz w:val="20"/>
          <w:szCs w:val="20"/>
          <w:lang w:val="en-US"/>
        </w:rPr>
        <w:t xml:space="preserve"> Schomberg Series, Kenneth makes his NYCO mainstage debut in Feburary 2012 as Doctor Grenvil in Verdi’s 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 xml:space="preserve">La Traviata </w:t>
      </w:r>
      <w:r w:rsidRPr="008A3589">
        <w:rPr>
          <w:rFonts w:ascii="Verdana" w:hAnsi="Verdana"/>
          <w:sz w:val="20"/>
          <w:szCs w:val="20"/>
          <w:lang w:val="en-US"/>
        </w:rPr>
        <w:t xml:space="preserve">and will return to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Boheme Opera</w:t>
      </w:r>
      <w:r w:rsidRPr="008A3589">
        <w:rPr>
          <w:rFonts w:ascii="Verdana" w:hAnsi="Verdana"/>
          <w:sz w:val="20"/>
          <w:szCs w:val="20"/>
          <w:lang w:val="en-US"/>
        </w:rPr>
        <w:t xml:space="preserve">(NJ) as Papageno in 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The Magic Flute</w:t>
      </w:r>
      <w:r w:rsidRPr="008A3589">
        <w:rPr>
          <w:rFonts w:ascii="Verdana" w:hAnsi="Verdana"/>
          <w:sz w:val="20"/>
          <w:szCs w:val="20"/>
          <w:lang w:val="en-US"/>
        </w:rPr>
        <w:t xml:space="preserve">. Recently he performed a gala with the Sarasota Symphony, and also sang the title role of Porgy in 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Porgy and Bess</w:t>
      </w:r>
      <w:r w:rsidRPr="008A3589">
        <w:rPr>
          <w:rFonts w:ascii="Verdana" w:hAnsi="Verdana"/>
          <w:sz w:val="20"/>
          <w:szCs w:val="20"/>
          <w:lang w:val="en-US"/>
        </w:rPr>
        <w:t xml:space="preserve"> with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Lexington Opera Society</w:t>
      </w:r>
      <w:r w:rsidRPr="008A3589">
        <w:rPr>
          <w:rFonts w:ascii="Verdana" w:hAnsi="Verdana"/>
          <w:sz w:val="20"/>
          <w:szCs w:val="20"/>
          <w:lang w:val="en-US"/>
        </w:rPr>
        <w:t xml:space="preserve"> /U of Kentucky Opera Theater. Kenneth also made his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Pensacola Opera</w:t>
      </w:r>
      <w:r w:rsidRPr="008A3589">
        <w:rPr>
          <w:rFonts w:ascii="Verdana" w:hAnsi="Verdana"/>
          <w:sz w:val="20"/>
          <w:szCs w:val="20"/>
          <w:lang w:val="en-US"/>
        </w:rPr>
        <w:t xml:space="preserve"> debut this season in the world premier of David Ott’s 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 xml:space="preserve">The Widow’s Lantern and </w:t>
      </w:r>
      <w:r w:rsidRPr="008A3589">
        <w:rPr>
          <w:rFonts w:ascii="Verdana" w:hAnsi="Verdana"/>
          <w:sz w:val="20"/>
          <w:szCs w:val="20"/>
          <w:lang w:val="en-US"/>
        </w:rPr>
        <w:t xml:space="preserve">returned to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Pensacola Opera</w:t>
      </w:r>
      <w:r w:rsidRPr="008A3589">
        <w:rPr>
          <w:rFonts w:ascii="Verdana" w:hAnsi="Verdana"/>
          <w:sz w:val="20"/>
          <w:szCs w:val="20"/>
          <w:lang w:val="en-US"/>
        </w:rPr>
        <w:t xml:space="preserve"> as Joe(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Showboat</w:t>
      </w:r>
      <w:r w:rsidRPr="008A3589">
        <w:rPr>
          <w:rFonts w:ascii="Verdana" w:hAnsi="Verdana"/>
          <w:sz w:val="20"/>
          <w:szCs w:val="20"/>
          <w:lang w:val="en-US"/>
        </w:rPr>
        <w:t>). He reprised the role of Sharpless(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Madama Butterfly</w:t>
      </w:r>
      <w:r w:rsidRPr="008A3589">
        <w:rPr>
          <w:rFonts w:ascii="Verdana" w:hAnsi="Verdana"/>
          <w:sz w:val="20"/>
          <w:szCs w:val="20"/>
          <w:lang w:val="en-US"/>
        </w:rPr>
        <w:t xml:space="preserve">) for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Opera Memphis</w:t>
      </w:r>
      <w:r w:rsidRPr="008A3589">
        <w:rPr>
          <w:rFonts w:ascii="Verdana" w:hAnsi="Verdana"/>
          <w:sz w:val="20"/>
          <w:szCs w:val="20"/>
          <w:lang w:val="en-US"/>
        </w:rPr>
        <w:t>, and Porgy for The 75</w:t>
      </w:r>
      <w:r w:rsidRPr="008A3589">
        <w:rPr>
          <w:rFonts w:ascii="Verdana" w:hAnsi="Verdana"/>
          <w:sz w:val="20"/>
          <w:szCs w:val="20"/>
          <w:vertAlign w:val="superscript"/>
          <w:lang w:val="en-US"/>
        </w:rPr>
        <w:t>th</w:t>
      </w:r>
      <w:r w:rsidRPr="008A3589">
        <w:rPr>
          <w:rFonts w:ascii="Verdana" w:hAnsi="Verdana"/>
          <w:sz w:val="20"/>
          <w:szCs w:val="20"/>
          <w:lang w:val="en-US"/>
        </w:rPr>
        <w:t xml:space="preserve"> Anniversary tour to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Opera Carolina</w:t>
      </w:r>
      <w:r w:rsidRPr="008A3589">
        <w:rPr>
          <w:rFonts w:ascii="Verdana" w:hAnsi="Verdana"/>
          <w:sz w:val="20"/>
          <w:szCs w:val="20"/>
          <w:lang w:val="en-US"/>
        </w:rPr>
        <w:t xml:space="preserve">, and returned to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San Francisco Opera</w:t>
      </w:r>
      <w:r w:rsidRPr="008A3589">
        <w:rPr>
          <w:rFonts w:ascii="Verdana" w:hAnsi="Verdana"/>
          <w:sz w:val="20"/>
          <w:szCs w:val="20"/>
          <w:lang w:val="en-US"/>
        </w:rPr>
        <w:t xml:space="preserve"> as Sid (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La Fanciulla del West</w:t>
      </w:r>
      <w:r w:rsidRPr="008A3589">
        <w:rPr>
          <w:rFonts w:ascii="Verdana" w:hAnsi="Verdana"/>
          <w:sz w:val="20"/>
          <w:szCs w:val="20"/>
          <w:lang w:val="en-US"/>
        </w:rPr>
        <w:t>).</w:t>
      </w:r>
    </w:p>
    <w:p w:rsidR="008A3589" w:rsidRPr="008A3589" w:rsidRDefault="008A3589" w:rsidP="008A3589">
      <w:pPr>
        <w:jc w:val="both"/>
        <w:rPr>
          <w:rFonts w:ascii="Verdana" w:hAnsi="Verdana"/>
          <w:sz w:val="20"/>
          <w:szCs w:val="20"/>
          <w:lang w:val="en-US"/>
        </w:rPr>
      </w:pPr>
      <w:r w:rsidRPr="008A3589">
        <w:rPr>
          <w:rFonts w:ascii="Verdana" w:hAnsi="Verdana"/>
          <w:sz w:val="20"/>
          <w:szCs w:val="20"/>
          <w:lang w:val="en-US"/>
        </w:rPr>
        <w:t>Kenneth’s 2010-11 engagements include Germont(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La Traviata</w:t>
      </w:r>
      <w:r w:rsidRPr="008A3589">
        <w:rPr>
          <w:rFonts w:ascii="Verdana" w:hAnsi="Verdana"/>
          <w:sz w:val="20"/>
          <w:szCs w:val="20"/>
          <w:lang w:val="en-US"/>
        </w:rPr>
        <w:t xml:space="preserve">) with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Sacramento Opera</w:t>
      </w:r>
      <w:r w:rsidRPr="008A3589">
        <w:rPr>
          <w:rFonts w:ascii="Verdana" w:hAnsi="Verdana"/>
          <w:sz w:val="20"/>
          <w:szCs w:val="20"/>
          <w:lang w:val="en-US"/>
        </w:rPr>
        <w:t xml:space="preserve">, the soloist in 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Handel’s Messiah</w:t>
      </w:r>
      <w:r w:rsidRPr="008A3589">
        <w:rPr>
          <w:rFonts w:ascii="Verdana" w:hAnsi="Verdana"/>
          <w:sz w:val="20"/>
          <w:szCs w:val="20"/>
          <w:lang w:val="en-US"/>
        </w:rPr>
        <w:t xml:space="preserve"> with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 xml:space="preserve">The Norwalk Symphony, 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Verdi’s Requiem</w:t>
      </w:r>
      <w:r w:rsidRPr="008A3589">
        <w:rPr>
          <w:rFonts w:ascii="Verdana" w:hAnsi="Verdana"/>
          <w:sz w:val="20"/>
          <w:szCs w:val="20"/>
          <w:lang w:val="en-US"/>
        </w:rPr>
        <w:t xml:space="preserve"> at Montclaire State University and at The Cathedral Basilica in NJ His 2008-9 engagements include debuts with the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 xml:space="preserve"> Phoenix Symphony</w:t>
      </w:r>
      <w:r w:rsidRPr="008A3589">
        <w:rPr>
          <w:rFonts w:ascii="Verdana" w:hAnsi="Verdana"/>
          <w:sz w:val="20"/>
          <w:szCs w:val="20"/>
          <w:lang w:val="en-US"/>
        </w:rPr>
        <w:t>(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Messiah</w:t>
      </w:r>
      <w:r w:rsidRPr="008A3589">
        <w:rPr>
          <w:rFonts w:ascii="Verdana" w:hAnsi="Verdana"/>
          <w:sz w:val="20"/>
          <w:szCs w:val="20"/>
          <w:lang w:val="en-US"/>
        </w:rPr>
        <w:t xml:space="preserve">),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Norwalk Symphony</w:t>
      </w:r>
      <w:r w:rsidRPr="008A3589">
        <w:rPr>
          <w:rFonts w:ascii="Verdana" w:hAnsi="Verdana"/>
          <w:sz w:val="20"/>
          <w:szCs w:val="20"/>
          <w:lang w:val="en-US"/>
        </w:rPr>
        <w:t>(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Messiah</w:t>
      </w:r>
      <w:r w:rsidRPr="008A3589">
        <w:rPr>
          <w:rFonts w:ascii="Verdana" w:hAnsi="Verdana"/>
          <w:sz w:val="20"/>
          <w:szCs w:val="20"/>
          <w:lang w:val="en-US"/>
        </w:rPr>
        <w:t xml:space="preserve">),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The Paducha Symphony</w:t>
      </w:r>
      <w:r w:rsidRPr="008A3589">
        <w:rPr>
          <w:rFonts w:ascii="Verdana" w:hAnsi="Verdana"/>
          <w:sz w:val="20"/>
          <w:szCs w:val="20"/>
          <w:lang w:val="en-US"/>
        </w:rPr>
        <w:t>(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Porgy</w:t>
      </w:r>
      <w:r w:rsidRPr="008A3589">
        <w:rPr>
          <w:rFonts w:ascii="Verdana" w:hAnsi="Verdana"/>
          <w:sz w:val="20"/>
          <w:szCs w:val="20"/>
          <w:lang w:val="en-US"/>
        </w:rPr>
        <w:t xml:space="preserve">), a return engagement to the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Duluth Superior Symphony</w:t>
      </w:r>
      <w:r w:rsidRPr="008A3589">
        <w:rPr>
          <w:rFonts w:ascii="Verdana" w:hAnsi="Verdana"/>
          <w:sz w:val="20"/>
          <w:szCs w:val="20"/>
          <w:lang w:val="en-US"/>
        </w:rPr>
        <w:t xml:space="preserve"> in Vaughn Williams’ “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A Sea Symphony</w:t>
      </w:r>
      <w:r w:rsidRPr="008A3589">
        <w:rPr>
          <w:rFonts w:ascii="Verdana" w:hAnsi="Verdana"/>
          <w:sz w:val="20"/>
          <w:szCs w:val="20"/>
          <w:lang w:val="en-US"/>
        </w:rPr>
        <w:t xml:space="preserve">”, and a concert featuring Mahler, Copland and opera arias with the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San Antonio Symphony</w:t>
      </w:r>
      <w:r w:rsidRPr="008A3589">
        <w:rPr>
          <w:rFonts w:ascii="Verdana" w:hAnsi="Verdana"/>
          <w:sz w:val="20"/>
          <w:szCs w:val="20"/>
          <w:lang w:val="en-US"/>
        </w:rPr>
        <w:t xml:space="preserve">. He also sang the lead in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Opera Theatre of Pittsburgh’s</w:t>
      </w:r>
      <w:r w:rsidRPr="008A3589">
        <w:rPr>
          <w:rFonts w:ascii="Verdana" w:hAnsi="Verdana"/>
          <w:sz w:val="20"/>
          <w:szCs w:val="20"/>
          <w:lang w:val="en-US"/>
        </w:rPr>
        <w:t xml:space="preserve"> production of 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Porgy and Bess,</w:t>
      </w:r>
      <w:r w:rsidRPr="008A3589">
        <w:rPr>
          <w:rFonts w:ascii="Verdana" w:hAnsi="Verdana"/>
          <w:sz w:val="20"/>
          <w:szCs w:val="20"/>
          <w:lang w:val="en-US"/>
        </w:rPr>
        <w:t xml:space="preserve"> a “magnificent” Gershwin evening with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Richmond Symphony</w:t>
      </w:r>
      <w:r w:rsidRPr="008A3589">
        <w:rPr>
          <w:rFonts w:ascii="Verdana" w:hAnsi="Verdana"/>
          <w:sz w:val="20"/>
          <w:szCs w:val="20"/>
          <w:lang w:val="en-US"/>
        </w:rPr>
        <w:t xml:space="preserve">, and sang Lawyer Frazier with the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San Francisco Opera</w:t>
      </w:r>
      <w:r w:rsidRPr="008A3589">
        <w:rPr>
          <w:rFonts w:ascii="Verdana" w:hAnsi="Verdana"/>
          <w:sz w:val="20"/>
          <w:szCs w:val="20"/>
          <w:lang w:val="en-US"/>
        </w:rPr>
        <w:t xml:space="preserve"> in 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Porgy and Bess</w:t>
      </w:r>
      <w:r w:rsidRPr="008A3589">
        <w:rPr>
          <w:rFonts w:ascii="Verdana" w:hAnsi="Verdana"/>
          <w:sz w:val="20"/>
          <w:szCs w:val="20"/>
          <w:lang w:val="en-US"/>
        </w:rPr>
        <w:t xml:space="preserve">. In 2008 Kenneth made his debut as Porgy in 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Porgy and Bess</w:t>
      </w:r>
      <w:r w:rsidRPr="008A3589">
        <w:rPr>
          <w:rFonts w:ascii="Verdana" w:hAnsi="Verdana"/>
          <w:sz w:val="20"/>
          <w:szCs w:val="20"/>
          <w:lang w:val="en-US"/>
        </w:rPr>
        <w:t xml:space="preserve"> at the famous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Deutsche Oper Berlin</w:t>
      </w:r>
      <w:r w:rsidRPr="008A3589">
        <w:rPr>
          <w:rFonts w:ascii="Verdana" w:hAnsi="Verdana"/>
          <w:sz w:val="20"/>
          <w:szCs w:val="20"/>
          <w:lang w:val="en-US"/>
        </w:rPr>
        <w:t xml:space="preserve"> in the critically acclaimed production from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Cape Town Opera</w:t>
      </w:r>
      <w:r w:rsidRPr="008A3589">
        <w:rPr>
          <w:rFonts w:ascii="Verdana" w:hAnsi="Verdana"/>
          <w:sz w:val="20"/>
          <w:szCs w:val="20"/>
          <w:lang w:val="en-US"/>
        </w:rPr>
        <w:t xml:space="preserve"> in South Africa. He recently toured the British Isles as Porgy in 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Porgy and Bess</w:t>
      </w:r>
      <w:r w:rsidRPr="008A3589">
        <w:rPr>
          <w:rFonts w:ascii="Verdana" w:hAnsi="Verdana"/>
          <w:sz w:val="20"/>
          <w:szCs w:val="20"/>
          <w:lang w:val="en-US"/>
        </w:rPr>
        <w:t xml:space="preserve"> and, in the same role, opened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Opera Memphis’</w:t>
      </w:r>
      <w:r w:rsidRPr="008A3589">
        <w:rPr>
          <w:rFonts w:ascii="Verdana" w:hAnsi="Verdana"/>
          <w:sz w:val="20"/>
          <w:szCs w:val="20"/>
          <w:lang w:val="en-US"/>
        </w:rPr>
        <w:t xml:space="preserve"> 51st season. He also made his début recently with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 xml:space="preserve"> Stadttheater Klagenfurt </w:t>
      </w:r>
      <w:r w:rsidRPr="008A3589">
        <w:rPr>
          <w:rFonts w:ascii="Verdana" w:hAnsi="Verdana"/>
          <w:sz w:val="20"/>
          <w:szCs w:val="20"/>
          <w:lang w:val="en-US"/>
        </w:rPr>
        <w:t>as Jake (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Porgy and Bess)</w:t>
      </w:r>
      <w:r w:rsidRPr="008A3589">
        <w:rPr>
          <w:rFonts w:ascii="Verdana" w:hAnsi="Verdana"/>
          <w:sz w:val="20"/>
          <w:szCs w:val="20"/>
          <w:lang w:val="en-US"/>
        </w:rPr>
        <w:t xml:space="preserve"> and sang his first Escamillo (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 xml:space="preserve">Carmen) </w:t>
      </w:r>
      <w:r w:rsidRPr="008A3589">
        <w:rPr>
          <w:rFonts w:ascii="Verdana" w:hAnsi="Verdana"/>
          <w:sz w:val="20"/>
          <w:szCs w:val="20"/>
          <w:lang w:val="en-US"/>
        </w:rPr>
        <w:t xml:space="preserve">with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Missouri Symphony Society</w:t>
      </w:r>
      <w:r w:rsidRPr="008A3589">
        <w:rPr>
          <w:rFonts w:ascii="Verdana" w:hAnsi="Verdana"/>
          <w:sz w:val="20"/>
          <w:szCs w:val="20"/>
          <w:lang w:val="en-US"/>
        </w:rPr>
        <w:t>, and well as Leporello (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Don Giovanni</w:t>
      </w:r>
      <w:r w:rsidRPr="008A3589">
        <w:rPr>
          <w:rFonts w:ascii="Verdana" w:hAnsi="Verdana"/>
          <w:sz w:val="20"/>
          <w:szCs w:val="20"/>
          <w:lang w:val="en-US"/>
        </w:rPr>
        <w:t xml:space="preserve">) with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Opera Memphis</w:t>
      </w:r>
      <w:r w:rsidRPr="008A3589">
        <w:rPr>
          <w:rFonts w:ascii="Verdana" w:hAnsi="Verdana"/>
          <w:sz w:val="20"/>
          <w:szCs w:val="20"/>
          <w:lang w:val="en-US"/>
        </w:rPr>
        <w:t>, Bello (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La Fancuilla del West</w:t>
      </w:r>
      <w:r w:rsidRPr="008A3589">
        <w:rPr>
          <w:rFonts w:ascii="Verdana" w:hAnsi="Verdana"/>
          <w:sz w:val="20"/>
          <w:szCs w:val="20"/>
          <w:lang w:val="en-US"/>
        </w:rPr>
        <w:t xml:space="preserve">) with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Tampa Bay Performing Arts Center</w:t>
      </w:r>
      <w:r w:rsidRPr="008A3589">
        <w:rPr>
          <w:rFonts w:ascii="Verdana" w:hAnsi="Verdana"/>
          <w:sz w:val="20"/>
          <w:szCs w:val="20"/>
          <w:lang w:val="en-US"/>
        </w:rPr>
        <w:t>, as Bass soloist in Beethoven’s 9</w:t>
      </w:r>
      <w:r w:rsidRPr="008A3589">
        <w:rPr>
          <w:rFonts w:ascii="Verdana" w:hAnsi="Verdana"/>
          <w:sz w:val="20"/>
          <w:szCs w:val="20"/>
          <w:vertAlign w:val="superscript"/>
          <w:lang w:val="en-US"/>
        </w:rPr>
        <w:t>th</w:t>
      </w:r>
      <w:r w:rsidRPr="008A3589">
        <w:rPr>
          <w:rFonts w:ascii="Verdana" w:hAnsi="Verdana"/>
          <w:sz w:val="20"/>
          <w:szCs w:val="20"/>
          <w:lang w:val="en-US"/>
        </w:rPr>
        <w:t xml:space="preserve"> Symphony with the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 xml:space="preserve"> Annapolis Symphony Orchestra</w:t>
      </w:r>
      <w:r w:rsidRPr="008A3589">
        <w:rPr>
          <w:rFonts w:ascii="Verdana" w:hAnsi="Verdana"/>
          <w:sz w:val="20"/>
          <w:szCs w:val="20"/>
          <w:lang w:val="en-US"/>
        </w:rPr>
        <w:t>, as the Baritone soloist in Vaughan Williams’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 xml:space="preserve"> Five Mystical Songs </w:t>
      </w:r>
      <w:r w:rsidRPr="008A3589">
        <w:rPr>
          <w:rFonts w:ascii="Verdana" w:hAnsi="Verdana"/>
          <w:sz w:val="20"/>
          <w:szCs w:val="20"/>
          <w:lang w:val="en-US"/>
        </w:rPr>
        <w:t xml:space="preserve">with the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Oratorio Society of New Jersey</w:t>
      </w:r>
      <w:r w:rsidRPr="008A3589">
        <w:rPr>
          <w:rFonts w:ascii="Verdana" w:hAnsi="Verdana"/>
          <w:sz w:val="20"/>
          <w:szCs w:val="20"/>
          <w:lang w:val="en-US"/>
        </w:rPr>
        <w:t xml:space="preserve"> and a concert version of Porgy with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The Lithuanian State Symphony Orchestra.</w:t>
      </w:r>
    </w:p>
    <w:p w:rsidR="008A3589" w:rsidRPr="008A3589" w:rsidRDefault="008A3589" w:rsidP="008A3589">
      <w:pPr>
        <w:jc w:val="both"/>
        <w:rPr>
          <w:rFonts w:ascii="Verdana" w:hAnsi="Verdana"/>
          <w:sz w:val="20"/>
          <w:szCs w:val="20"/>
          <w:lang w:val="en-US"/>
        </w:rPr>
      </w:pPr>
      <w:r w:rsidRPr="008A3589">
        <w:rPr>
          <w:rFonts w:ascii="Verdana" w:hAnsi="Verdana"/>
          <w:sz w:val="20"/>
          <w:szCs w:val="20"/>
          <w:lang w:val="en-US"/>
        </w:rPr>
        <w:lastRenderedPageBreak/>
        <w:t xml:space="preserve">Other recent performances include a return to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 xml:space="preserve">Connecticut Opera </w:t>
      </w:r>
      <w:r w:rsidRPr="008A3589">
        <w:rPr>
          <w:rFonts w:ascii="Verdana" w:hAnsi="Verdana"/>
          <w:sz w:val="20"/>
          <w:szCs w:val="20"/>
          <w:lang w:val="en-US"/>
        </w:rPr>
        <w:t>for Taddeo (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L’Italiana in Algeri</w:t>
      </w:r>
      <w:r w:rsidRPr="008A3589">
        <w:rPr>
          <w:rFonts w:ascii="Verdana" w:hAnsi="Verdana"/>
          <w:sz w:val="20"/>
          <w:szCs w:val="20"/>
          <w:lang w:val="en-US"/>
        </w:rPr>
        <w:t>) and appeared as Sharpless(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Madama Butterfly</w:t>
      </w:r>
      <w:r w:rsidRPr="008A3589">
        <w:rPr>
          <w:rFonts w:ascii="Verdana" w:hAnsi="Verdana"/>
          <w:sz w:val="20"/>
          <w:szCs w:val="20"/>
          <w:lang w:val="en-US"/>
        </w:rPr>
        <w:t>), Masetto(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Don Giovanni</w:t>
      </w:r>
      <w:r w:rsidRPr="008A3589">
        <w:rPr>
          <w:rFonts w:ascii="Verdana" w:hAnsi="Verdana"/>
          <w:sz w:val="20"/>
          <w:szCs w:val="20"/>
          <w:lang w:val="en-US"/>
        </w:rPr>
        <w:t>) and Schaunard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(La Boheme</w:t>
      </w:r>
      <w:r w:rsidRPr="008A3589">
        <w:rPr>
          <w:rFonts w:ascii="Verdana" w:hAnsi="Verdana"/>
          <w:sz w:val="20"/>
          <w:szCs w:val="20"/>
          <w:lang w:val="en-US"/>
        </w:rPr>
        <w:t xml:space="preserve">) with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Metro Lyric Opera</w:t>
      </w:r>
      <w:r w:rsidRPr="008A3589">
        <w:rPr>
          <w:rFonts w:ascii="Verdana" w:hAnsi="Verdana"/>
          <w:sz w:val="20"/>
          <w:szCs w:val="20"/>
          <w:lang w:val="en-US"/>
        </w:rPr>
        <w:t xml:space="preserve"> (NJ). He also appeared as soloist in Schubert’s 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Mass in Ab</w:t>
      </w:r>
      <w:r w:rsidRPr="008A3589">
        <w:rPr>
          <w:rFonts w:ascii="Verdana" w:hAnsi="Verdana"/>
          <w:sz w:val="20"/>
          <w:szCs w:val="20"/>
          <w:lang w:val="en-US"/>
        </w:rPr>
        <w:t xml:space="preserve"> and Haydn’s Creation with the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 xml:space="preserve">Summit Chorale Festival </w:t>
      </w:r>
      <w:r w:rsidRPr="008A3589">
        <w:rPr>
          <w:rFonts w:ascii="Verdana" w:hAnsi="Verdana"/>
          <w:sz w:val="20"/>
          <w:szCs w:val="20"/>
          <w:lang w:val="en-US"/>
        </w:rPr>
        <w:t xml:space="preserve">(NJ), in addition to his annual Spain tour with the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American Spiritual Ensemble</w:t>
      </w:r>
      <w:r w:rsidRPr="008A3589">
        <w:rPr>
          <w:rFonts w:ascii="Verdana" w:hAnsi="Verdana"/>
          <w:sz w:val="20"/>
          <w:szCs w:val="20"/>
          <w:lang w:val="en-US"/>
        </w:rPr>
        <w:t>.</w:t>
      </w:r>
    </w:p>
    <w:p w:rsidR="008A3589" w:rsidRPr="008A3589" w:rsidRDefault="008A3589" w:rsidP="008A3589">
      <w:pPr>
        <w:jc w:val="both"/>
        <w:rPr>
          <w:rFonts w:ascii="Verdana" w:hAnsi="Verdana"/>
          <w:sz w:val="20"/>
          <w:szCs w:val="20"/>
          <w:lang w:val="en-US"/>
        </w:rPr>
      </w:pPr>
      <w:r w:rsidRPr="008A3589">
        <w:rPr>
          <w:rFonts w:ascii="Verdana" w:hAnsi="Verdana"/>
          <w:sz w:val="20"/>
          <w:szCs w:val="20"/>
          <w:lang w:val="en-US"/>
        </w:rPr>
        <w:t>Kenneth has also been heard as Germont(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La Traviata</w:t>
      </w:r>
      <w:r w:rsidRPr="008A3589">
        <w:rPr>
          <w:rFonts w:ascii="Verdana" w:hAnsi="Verdana"/>
          <w:sz w:val="20"/>
          <w:szCs w:val="20"/>
          <w:lang w:val="en-US"/>
        </w:rPr>
        <w:t xml:space="preserve">) at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Boheme Opera(NJ),</w:t>
      </w:r>
      <w:r w:rsidRPr="008A3589">
        <w:rPr>
          <w:rFonts w:ascii="Verdana" w:hAnsi="Verdana"/>
          <w:sz w:val="20"/>
          <w:szCs w:val="20"/>
          <w:lang w:val="en-US"/>
        </w:rPr>
        <w:t xml:space="preserve"> Leporello (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Don Giovanni</w:t>
      </w:r>
      <w:r w:rsidRPr="008A3589">
        <w:rPr>
          <w:rFonts w:ascii="Verdana" w:hAnsi="Verdana"/>
          <w:sz w:val="20"/>
          <w:szCs w:val="20"/>
          <w:lang w:val="en-US"/>
        </w:rPr>
        <w:t xml:space="preserve">) at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Houston Ebony Opera Guild and Opera Memphis</w:t>
      </w:r>
      <w:r w:rsidRPr="008A3589">
        <w:rPr>
          <w:rFonts w:ascii="Verdana" w:hAnsi="Verdana"/>
          <w:sz w:val="20"/>
          <w:szCs w:val="20"/>
          <w:lang w:val="en-US"/>
        </w:rPr>
        <w:t>; Ping (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Turandot</w:t>
      </w:r>
      <w:r w:rsidRPr="008A3589">
        <w:rPr>
          <w:rFonts w:ascii="Verdana" w:hAnsi="Verdana"/>
          <w:sz w:val="20"/>
          <w:szCs w:val="20"/>
          <w:lang w:val="en-US"/>
        </w:rPr>
        <w:t xml:space="preserve">) with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Opera Delware, Nashville Opera, Opera Memphis, Sacramento Opera, Connecticut Opera and Opera Carolina</w:t>
      </w:r>
      <w:r w:rsidRPr="008A3589">
        <w:rPr>
          <w:rFonts w:ascii="Verdana" w:hAnsi="Verdana"/>
          <w:sz w:val="20"/>
          <w:szCs w:val="20"/>
          <w:lang w:val="en-US"/>
        </w:rPr>
        <w:t xml:space="preserve">; Schaunard 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(La Boheme</w:t>
      </w:r>
      <w:r w:rsidRPr="008A3589">
        <w:rPr>
          <w:rFonts w:ascii="Verdana" w:hAnsi="Verdana"/>
          <w:sz w:val="20"/>
          <w:szCs w:val="20"/>
          <w:lang w:val="en-US"/>
        </w:rPr>
        <w:t xml:space="preserve">) and El Dancaire with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Opera Memphis</w:t>
      </w:r>
      <w:r w:rsidRPr="008A3589">
        <w:rPr>
          <w:rFonts w:ascii="Verdana" w:hAnsi="Verdana"/>
          <w:sz w:val="20"/>
          <w:szCs w:val="20"/>
          <w:lang w:val="en-US"/>
        </w:rPr>
        <w:t>; Sharpless (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Madama Butterfly</w:t>
      </w:r>
      <w:r w:rsidRPr="008A3589">
        <w:rPr>
          <w:rFonts w:ascii="Verdana" w:hAnsi="Verdana"/>
          <w:sz w:val="20"/>
          <w:szCs w:val="20"/>
          <w:lang w:val="en-US"/>
        </w:rPr>
        <w:t>), Angelotti(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Tosca</w:t>
      </w:r>
      <w:r w:rsidRPr="008A3589">
        <w:rPr>
          <w:rFonts w:ascii="Verdana" w:hAnsi="Verdana"/>
          <w:sz w:val="20"/>
          <w:szCs w:val="20"/>
          <w:lang w:val="en-US"/>
        </w:rPr>
        <w:t>) and Papageno (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Die Zauberflöte</w:t>
      </w:r>
      <w:r w:rsidRPr="008A3589">
        <w:rPr>
          <w:rFonts w:ascii="Verdana" w:hAnsi="Verdana"/>
          <w:sz w:val="20"/>
          <w:szCs w:val="20"/>
          <w:lang w:val="en-US"/>
        </w:rPr>
        <w:t xml:space="preserve">) with the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Chattanooga Symphony &amp; Opera</w:t>
      </w:r>
      <w:r w:rsidRPr="008A3589">
        <w:rPr>
          <w:rFonts w:ascii="Verdana" w:hAnsi="Verdana"/>
          <w:sz w:val="20"/>
          <w:szCs w:val="20"/>
          <w:lang w:val="en-US"/>
        </w:rPr>
        <w:t>;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 xml:space="preserve"> Baz Luhrman’s Broadway </w:t>
      </w:r>
      <w:r w:rsidRPr="008A3589">
        <w:rPr>
          <w:rFonts w:ascii="Verdana" w:hAnsi="Verdana"/>
          <w:b/>
          <w:bCs/>
          <w:i/>
          <w:iCs/>
          <w:sz w:val="20"/>
          <w:szCs w:val="20"/>
          <w:lang w:val="en-US"/>
        </w:rPr>
        <w:t>La Boheme</w:t>
      </w:r>
      <w:r w:rsidRPr="008A3589">
        <w:rPr>
          <w:rFonts w:ascii="Verdana" w:hAnsi="Verdana"/>
          <w:sz w:val="20"/>
          <w:szCs w:val="20"/>
          <w:lang w:val="en-US"/>
        </w:rPr>
        <w:t>; Masetto (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 xml:space="preserve">Don Giovanni) </w:t>
      </w:r>
      <w:r w:rsidRPr="008A3589">
        <w:rPr>
          <w:rFonts w:ascii="Verdana" w:hAnsi="Verdana"/>
          <w:sz w:val="20"/>
          <w:szCs w:val="20"/>
          <w:lang w:val="en-US"/>
        </w:rPr>
        <w:t xml:space="preserve">with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Connecticut Grand Opera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 xml:space="preserve">, </w:t>
      </w:r>
      <w:r w:rsidRPr="008A3589">
        <w:rPr>
          <w:rFonts w:ascii="Verdana" w:hAnsi="Verdana"/>
          <w:sz w:val="20"/>
          <w:szCs w:val="20"/>
          <w:lang w:val="en-US"/>
        </w:rPr>
        <w:t>Schaunard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(La Boheme</w:t>
      </w:r>
      <w:r w:rsidRPr="008A3589">
        <w:rPr>
          <w:rFonts w:ascii="Verdana" w:hAnsi="Verdana"/>
          <w:sz w:val="20"/>
          <w:szCs w:val="20"/>
          <w:lang w:val="en-US"/>
        </w:rPr>
        <w:t>) and Papageno(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Die Zauberflöte</w:t>
      </w:r>
      <w:r w:rsidRPr="008A3589">
        <w:rPr>
          <w:rFonts w:ascii="Verdana" w:hAnsi="Verdana"/>
          <w:sz w:val="20"/>
          <w:szCs w:val="20"/>
          <w:lang w:val="en-US"/>
        </w:rPr>
        <w:t xml:space="preserve">) with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Connecticut Opera</w:t>
      </w:r>
      <w:r w:rsidRPr="008A3589">
        <w:rPr>
          <w:rFonts w:ascii="Verdana" w:hAnsi="Verdana"/>
          <w:sz w:val="20"/>
          <w:szCs w:val="20"/>
          <w:lang w:val="en-US"/>
        </w:rPr>
        <w:t xml:space="preserve">;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City Center Encores’</w:t>
      </w:r>
      <w:r w:rsidRPr="008A3589">
        <w:rPr>
          <w:rFonts w:ascii="Verdana" w:hAnsi="Verdana"/>
          <w:sz w:val="20"/>
          <w:szCs w:val="20"/>
          <w:lang w:val="en-US"/>
        </w:rPr>
        <w:t xml:space="preserve"> production and recording of Romberg’s 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New Moon</w:t>
      </w:r>
      <w:r w:rsidRPr="008A3589">
        <w:rPr>
          <w:rFonts w:ascii="Verdana" w:hAnsi="Verdana"/>
          <w:sz w:val="20"/>
          <w:szCs w:val="20"/>
          <w:lang w:val="en-US"/>
        </w:rPr>
        <w:t xml:space="preserve">, and performed the role of Stephen Kumalo in 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 xml:space="preserve">Lost in the Stars </w:t>
      </w:r>
      <w:r w:rsidRPr="008A3589">
        <w:rPr>
          <w:rFonts w:ascii="Verdana" w:hAnsi="Verdana"/>
          <w:sz w:val="20"/>
          <w:szCs w:val="20"/>
          <w:lang w:val="en-US"/>
        </w:rPr>
        <w:t xml:space="preserve">with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Skylark Opera</w:t>
      </w:r>
    </w:p>
    <w:p w:rsidR="008A3589" w:rsidRPr="008A3589" w:rsidRDefault="008A3589" w:rsidP="008A3589">
      <w:pPr>
        <w:jc w:val="both"/>
        <w:rPr>
          <w:rFonts w:ascii="Verdana" w:hAnsi="Verdana"/>
          <w:sz w:val="20"/>
          <w:szCs w:val="20"/>
          <w:lang w:val="en-US"/>
        </w:rPr>
      </w:pPr>
      <w:r w:rsidRPr="008A3589">
        <w:rPr>
          <w:rFonts w:ascii="Verdana" w:hAnsi="Verdana"/>
          <w:sz w:val="20"/>
          <w:szCs w:val="20"/>
          <w:lang w:val="en-US"/>
        </w:rPr>
        <w:t xml:space="preserve">Kenneth’s intelligence and versatility have allowed him to excel in several modern works including 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Corps of Discovery</w:t>
      </w:r>
      <w:r w:rsidRPr="008A3589">
        <w:rPr>
          <w:rFonts w:ascii="Verdana" w:hAnsi="Verdana"/>
          <w:sz w:val="20"/>
          <w:szCs w:val="20"/>
          <w:lang w:val="en-US"/>
        </w:rPr>
        <w:t xml:space="preserve"> by Michael Ching with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Opera Festival of New Jersey</w:t>
      </w:r>
      <w:r w:rsidRPr="008A3589">
        <w:rPr>
          <w:rFonts w:ascii="Verdana" w:hAnsi="Verdana"/>
          <w:sz w:val="20"/>
          <w:szCs w:val="20"/>
          <w:lang w:val="en-US"/>
        </w:rPr>
        <w:t xml:space="preserve">; 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Six Characters</w:t>
      </w:r>
      <w:r w:rsidRPr="008A3589">
        <w:rPr>
          <w:rFonts w:ascii="Verdana" w:hAnsi="Verdana"/>
          <w:sz w:val="20"/>
          <w:szCs w:val="20"/>
          <w:lang w:val="en-US"/>
        </w:rPr>
        <w:t xml:space="preserve"> by Hugo Weisgall;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 xml:space="preserve">Nexus Arts </w:t>
      </w:r>
      <w:r w:rsidRPr="008A3589">
        <w:rPr>
          <w:rFonts w:ascii="Verdana" w:hAnsi="Verdana"/>
          <w:sz w:val="20"/>
          <w:szCs w:val="20"/>
          <w:lang w:val="en-US"/>
        </w:rPr>
        <w:t xml:space="preserve">(NY) 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>The Gilded Cage</w:t>
      </w:r>
      <w:r w:rsidRPr="008A3589">
        <w:rPr>
          <w:rFonts w:ascii="Verdana" w:hAnsi="Verdana"/>
          <w:sz w:val="20"/>
          <w:szCs w:val="20"/>
          <w:lang w:val="en-US"/>
        </w:rPr>
        <w:t xml:space="preserve"> by Kioulaphides. With the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Westfield Symphony Orchestra</w:t>
      </w:r>
      <w:r w:rsidRPr="008A3589">
        <w:rPr>
          <w:rFonts w:ascii="Verdana" w:hAnsi="Verdana"/>
          <w:sz w:val="20"/>
          <w:szCs w:val="20"/>
          <w:lang w:val="en-US"/>
        </w:rPr>
        <w:t xml:space="preserve">, He made his Carnegie Hall début as Baritone soloist in </w:t>
      </w:r>
      <w:r w:rsidRPr="008A3589">
        <w:rPr>
          <w:rFonts w:ascii="Verdana" w:hAnsi="Verdana"/>
          <w:i/>
          <w:iCs/>
          <w:sz w:val="20"/>
          <w:szCs w:val="20"/>
          <w:lang w:val="en-US"/>
        </w:rPr>
        <w:t xml:space="preserve">Come Follow Me </w:t>
      </w:r>
      <w:r w:rsidRPr="008A3589">
        <w:rPr>
          <w:rFonts w:ascii="Verdana" w:hAnsi="Verdana"/>
          <w:sz w:val="20"/>
          <w:szCs w:val="20"/>
          <w:lang w:val="en-US"/>
        </w:rPr>
        <w:t xml:space="preserve">by Jackson Berkey with Mid-America Productions. He was a winner of the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Liederkranz Competition</w:t>
      </w:r>
      <w:r w:rsidRPr="008A3589">
        <w:rPr>
          <w:rFonts w:ascii="Verdana" w:hAnsi="Verdana"/>
          <w:sz w:val="20"/>
          <w:szCs w:val="20"/>
          <w:lang w:val="en-US"/>
        </w:rPr>
        <w:t xml:space="preserve"> and a national winner of the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Leontyne Price Vocal Competition.</w:t>
      </w:r>
      <w:r w:rsidRPr="008A3589">
        <w:rPr>
          <w:rFonts w:ascii="Verdana" w:hAnsi="Verdana"/>
          <w:sz w:val="20"/>
          <w:szCs w:val="20"/>
          <w:lang w:val="en-US"/>
        </w:rPr>
        <w:t xml:space="preserve"> He is also co-founder of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Opera Noire</w:t>
      </w:r>
      <w:r w:rsidRPr="008A3589">
        <w:rPr>
          <w:rFonts w:ascii="Verdana" w:hAnsi="Verdana"/>
          <w:sz w:val="20"/>
          <w:szCs w:val="20"/>
          <w:lang w:val="en-US"/>
        </w:rPr>
        <w:t xml:space="preserve"> </w:t>
      </w:r>
      <w:r w:rsidRPr="008A3589">
        <w:rPr>
          <w:rFonts w:ascii="Verdana" w:hAnsi="Verdana"/>
          <w:b/>
          <w:bCs/>
          <w:sz w:val="20"/>
          <w:szCs w:val="20"/>
          <w:lang w:val="en-US"/>
        </w:rPr>
        <w:t>of New York</w:t>
      </w:r>
      <w:r w:rsidRPr="008A3589">
        <w:rPr>
          <w:rFonts w:ascii="Verdana" w:hAnsi="Verdana"/>
          <w:sz w:val="20"/>
          <w:szCs w:val="20"/>
          <w:lang w:val="en-US"/>
        </w:rPr>
        <w:t xml:space="preserve">, a performing arts organization created to empower African-American artists to reach their full creative potential in a mutually supportive environment. </w:t>
      </w:r>
    </w:p>
    <w:p w:rsidR="008A3589" w:rsidRPr="008A3589" w:rsidRDefault="008A3589" w:rsidP="008A3589">
      <w:pPr>
        <w:ind w:left="720"/>
        <w:jc w:val="both"/>
        <w:rPr>
          <w:rFonts w:ascii="Verdana" w:hAnsi="Verdana"/>
          <w:sz w:val="20"/>
          <w:szCs w:val="20"/>
          <w:lang w:val="en-US"/>
        </w:rPr>
      </w:pPr>
      <w:hyperlink r:id="rId11" w:history="1">
        <w:r w:rsidRPr="008A3589">
          <w:rPr>
            <w:rStyle w:val="Hyperlink"/>
            <w:rFonts w:ascii="Verdana" w:hAnsi="Verdana" w:cstheme="minorBidi"/>
            <w:sz w:val="20"/>
            <w:szCs w:val="20"/>
            <w:lang w:val="en-US"/>
          </w:rPr>
          <w:t>ContactContact</w:t>
        </w:r>
      </w:hyperlink>
    </w:p>
    <w:p w:rsidR="003A77C1" w:rsidRPr="008A3589" w:rsidRDefault="003A77C1" w:rsidP="008A3589">
      <w:pPr>
        <w:jc w:val="both"/>
        <w:rPr>
          <w:rFonts w:ascii="Verdana" w:hAnsi="Verdana"/>
          <w:sz w:val="20"/>
          <w:szCs w:val="20"/>
        </w:rPr>
      </w:pPr>
    </w:p>
    <w:sectPr w:rsidR="003A77C1" w:rsidRPr="008A3589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2A" w:rsidRDefault="00F47C2A" w:rsidP="00D80473">
      <w:pPr>
        <w:spacing w:after="0" w:line="240" w:lineRule="auto"/>
      </w:pPr>
      <w:r>
        <w:separator/>
      </w:r>
    </w:p>
  </w:endnote>
  <w:endnote w:type="continuationSeparator" w:id="0">
    <w:p w:rsidR="00F47C2A" w:rsidRDefault="00F47C2A" w:rsidP="00D8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73" w:rsidRPr="00D80473" w:rsidRDefault="00D80473" w:rsidP="00D80473">
    <w:pPr>
      <w:pStyle w:val="Sidefod"/>
      <w:jc w:val="center"/>
      <w:rPr>
        <w:rFonts w:ascii="Verdana" w:hAnsi="Verdana"/>
        <w:sz w:val="16"/>
        <w:szCs w:val="16"/>
        <w:lang w:val="en-US"/>
      </w:rPr>
    </w:pPr>
    <w:r w:rsidRPr="00D80473">
      <w:rPr>
        <w:rFonts w:ascii="Verdana" w:hAnsi="Verdana"/>
        <w:sz w:val="16"/>
        <w:szCs w:val="16"/>
        <w:lang w:val="en-US"/>
      </w:rPr>
      <w:t>James Dietsch, President</w:t>
    </w:r>
    <w:r w:rsidRPr="00D80473">
      <w:rPr>
        <w:rFonts w:ascii="Verdana" w:hAnsi="Verdana"/>
        <w:sz w:val="16"/>
        <w:szCs w:val="16"/>
        <w:lang w:val="en-US"/>
      </w:rPr>
      <w:br/>
    </w:r>
    <w:hyperlink r:id="rId1" w:history="1">
      <w:r w:rsidRPr="00D80473">
        <w:rPr>
          <w:rStyle w:val="Hyperlink"/>
          <w:rFonts w:ascii="Verdana" w:hAnsi="Verdana"/>
          <w:color w:val="auto"/>
          <w:sz w:val="16"/>
          <w:szCs w:val="16"/>
          <w:lang w:val="en-US"/>
        </w:rPr>
        <w:t>dietsch@dietschartists.com</w:t>
      </w:r>
    </w:hyperlink>
    <w:r w:rsidRPr="00D80473">
      <w:rPr>
        <w:rFonts w:ascii="Verdana" w:hAnsi="Verdana"/>
        <w:sz w:val="16"/>
        <w:szCs w:val="16"/>
        <w:lang w:val="en-US"/>
      </w:rPr>
      <w:br/>
      <w:t>143 S. Centre St.</w:t>
    </w:r>
    <w:r w:rsidRPr="00D80473">
      <w:rPr>
        <w:rFonts w:ascii="Verdana" w:hAnsi="Verdana"/>
        <w:sz w:val="16"/>
        <w:szCs w:val="16"/>
        <w:lang w:val="en-US"/>
      </w:rPr>
      <w:br/>
      <w:t>South Orange, NJ 07079</w:t>
    </w:r>
    <w:r w:rsidRPr="00D80473">
      <w:rPr>
        <w:rFonts w:ascii="Verdana" w:hAnsi="Verdana"/>
        <w:sz w:val="16"/>
        <w:szCs w:val="16"/>
        <w:lang w:val="en-US"/>
      </w:rPr>
      <w:br/>
      <w:t xml:space="preserve">phone: </w:t>
    </w:r>
    <w:r w:rsidRPr="00D80473">
      <w:rPr>
        <w:rStyle w:val="skypepnhprintcontainer1353918099"/>
        <w:rFonts w:ascii="Verdana" w:hAnsi="Verdana"/>
        <w:sz w:val="16"/>
        <w:szCs w:val="16"/>
        <w:lang w:val="en-US"/>
      </w:rPr>
      <w:t>+1 973-763-8836</w:t>
    </w:r>
    <w:r>
      <w:rPr>
        <w:rStyle w:val="skypepnhmark"/>
        <w:rFonts w:ascii="Verdana" w:hAnsi="Verdana"/>
        <w:sz w:val="16"/>
        <w:szCs w:val="16"/>
        <w:lang w:val="en-US"/>
      </w:rPr>
      <w:t xml:space="preserve"> </w:t>
    </w:r>
    <w:r w:rsidRPr="00D80473">
      <w:rPr>
        <w:rFonts w:ascii="Verdana" w:hAnsi="Verdana"/>
        <w:sz w:val="16"/>
        <w:szCs w:val="16"/>
        <w:lang w:val="en-US"/>
      </w:rPr>
      <w:br/>
      <w:t>fax: +1 973-763-8837</w:t>
    </w:r>
  </w:p>
  <w:p w:rsidR="00D80473" w:rsidRPr="00D80473" w:rsidRDefault="00D80473" w:rsidP="00D80473">
    <w:pPr>
      <w:pStyle w:val="Sidefod"/>
      <w:jc w:val="center"/>
      <w:rPr>
        <w:rFonts w:ascii="Verdana" w:hAnsi="Verdan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2A" w:rsidRDefault="00F47C2A" w:rsidP="00D80473">
      <w:pPr>
        <w:spacing w:after="0" w:line="240" w:lineRule="auto"/>
      </w:pPr>
      <w:r>
        <w:separator/>
      </w:r>
    </w:p>
  </w:footnote>
  <w:footnote w:type="continuationSeparator" w:id="0">
    <w:p w:rsidR="00F47C2A" w:rsidRDefault="00F47C2A" w:rsidP="00D8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73" w:rsidRDefault="00D80473" w:rsidP="00D80473">
    <w:pPr>
      <w:pStyle w:val="Sidehoved"/>
      <w:jc w:val="center"/>
    </w:pPr>
    <w:r>
      <w:rPr>
        <w:rFonts w:ascii="Verdana" w:hAnsi="Verdana" w:cs="Arial"/>
        <w:noProof/>
        <w:lang w:eastAsia="da-DK"/>
      </w:rPr>
      <w:drawing>
        <wp:inline distT="0" distB="0" distL="0" distR="0" wp14:anchorId="09008DF6" wp14:editId="7552DAA0">
          <wp:extent cx="3657600" cy="2292546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etsc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180" cy="2291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0473" w:rsidRDefault="00D8047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3EFF"/>
    <w:multiLevelType w:val="multilevel"/>
    <w:tmpl w:val="D558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16E4F"/>
    <w:multiLevelType w:val="multilevel"/>
    <w:tmpl w:val="1686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F0938"/>
    <w:multiLevelType w:val="multilevel"/>
    <w:tmpl w:val="8EA6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73"/>
    <w:rsid w:val="00057461"/>
    <w:rsid w:val="003A77C1"/>
    <w:rsid w:val="003F74F8"/>
    <w:rsid w:val="00581B85"/>
    <w:rsid w:val="006C03B9"/>
    <w:rsid w:val="006E56A9"/>
    <w:rsid w:val="006F1B20"/>
    <w:rsid w:val="00887AE4"/>
    <w:rsid w:val="008A3589"/>
    <w:rsid w:val="00937A45"/>
    <w:rsid w:val="00A26F23"/>
    <w:rsid w:val="00A84B68"/>
    <w:rsid w:val="00BA73A7"/>
    <w:rsid w:val="00BC0C18"/>
    <w:rsid w:val="00D80473"/>
    <w:rsid w:val="00F458C0"/>
    <w:rsid w:val="00F47C2A"/>
    <w:rsid w:val="00F5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8047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047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0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0473"/>
  </w:style>
  <w:style w:type="paragraph" w:styleId="Sidefod">
    <w:name w:val="footer"/>
    <w:basedOn w:val="Normal"/>
    <w:link w:val="SidefodTegn"/>
    <w:uiPriority w:val="99"/>
    <w:unhideWhenUsed/>
    <w:rsid w:val="00D80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0473"/>
  </w:style>
  <w:style w:type="character" w:styleId="Hyperlink">
    <w:name w:val="Hyperlink"/>
    <w:basedOn w:val="Standardskrifttypeiafsnit"/>
    <w:uiPriority w:val="99"/>
    <w:unhideWhenUsed/>
    <w:rsid w:val="00D80473"/>
    <w:rPr>
      <w:rFonts w:ascii="Arial" w:hAnsi="Arial" w:cs="Arial" w:hint="default"/>
      <w:color w:val="FFFFFF"/>
      <w:sz w:val="18"/>
      <w:szCs w:val="18"/>
      <w:u w:val="single"/>
      <w:shd w:val="clear" w:color="auto" w:fill="auto"/>
    </w:rPr>
  </w:style>
  <w:style w:type="character" w:customStyle="1" w:styleId="skypepnhprintcontainer1353918099">
    <w:name w:val="skype_pnh_print_container_1353918099"/>
    <w:basedOn w:val="Standardskrifttypeiafsnit"/>
    <w:rsid w:val="00D80473"/>
  </w:style>
  <w:style w:type="character" w:customStyle="1" w:styleId="skypepnhcontainer">
    <w:name w:val="skype_pnh_container"/>
    <w:basedOn w:val="Standardskrifttypeiafsnit"/>
    <w:rsid w:val="00D80473"/>
  </w:style>
  <w:style w:type="character" w:customStyle="1" w:styleId="skypepnhmark">
    <w:name w:val="skype_pnh_mark"/>
    <w:basedOn w:val="Standardskrifttypeiafsnit"/>
    <w:rsid w:val="00D80473"/>
  </w:style>
  <w:style w:type="character" w:customStyle="1" w:styleId="skypepnhfreetextspan">
    <w:name w:val="skype_pnh_free_text_span"/>
    <w:basedOn w:val="Standardskrifttypeiafsnit"/>
    <w:rsid w:val="00D80473"/>
  </w:style>
  <w:style w:type="character" w:customStyle="1" w:styleId="skypepnhtextspan">
    <w:name w:val="skype_pnh_text_span"/>
    <w:basedOn w:val="Standardskrifttypeiafsnit"/>
    <w:rsid w:val="00D80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8047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047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0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0473"/>
  </w:style>
  <w:style w:type="paragraph" w:styleId="Sidefod">
    <w:name w:val="footer"/>
    <w:basedOn w:val="Normal"/>
    <w:link w:val="SidefodTegn"/>
    <w:uiPriority w:val="99"/>
    <w:unhideWhenUsed/>
    <w:rsid w:val="00D80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0473"/>
  </w:style>
  <w:style w:type="character" w:styleId="Hyperlink">
    <w:name w:val="Hyperlink"/>
    <w:basedOn w:val="Standardskrifttypeiafsnit"/>
    <w:uiPriority w:val="99"/>
    <w:unhideWhenUsed/>
    <w:rsid w:val="00D80473"/>
    <w:rPr>
      <w:rFonts w:ascii="Arial" w:hAnsi="Arial" w:cs="Arial" w:hint="default"/>
      <w:color w:val="FFFFFF"/>
      <w:sz w:val="18"/>
      <w:szCs w:val="18"/>
      <w:u w:val="single"/>
      <w:shd w:val="clear" w:color="auto" w:fill="auto"/>
    </w:rPr>
  </w:style>
  <w:style w:type="character" w:customStyle="1" w:styleId="skypepnhprintcontainer1353918099">
    <w:name w:val="skype_pnh_print_container_1353918099"/>
    <w:basedOn w:val="Standardskrifttypeiafsnit"/>
    <w:rsid w:val="00D80473"/>
  </w:style>
  <w:style w:type="character" w:customStyle="1" w:styleId="skypepnhcontainer">
    <w:name w:val="skype_pnh_container"/>
    <w:basedOn w:val="Standardskrifttypeiafsnit"/>
    <w:rsid w:val="00D80473"/>
  </w:style>
  <w:style w:type="character" w:customStyle="1" w:styleId="skypepnhmark">
    <w:name w:val="skype_pnh_mark"/>
    <w:basedOn w:val="Standardskrifttypeiafsnit"/>
    <w:rsid w:val="00D80473"/>
  </w:style>
  <w:style w:type="character" w:customStyle="1" w:styleId="skypepnhfreetextspan">
    <w:name w:val="skype_pnh_free_text_span"/>
    <w:basedOn w:val="Standardskrifttypeiafsnit"/>
    <w:rsid w:val="00D80473"/>
  </w:style>
  <w:style w:type="character" w:customStyle="1" w:styleId="skypepnhtextspan">
    <w:name w:val="skype_pnh_text_span"/>
    <w:basedOn w:val="Standardskrifttypeiafsnit"/>
    <w:rsid w:val="00D8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89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000000"/>
                        <w:bottom w:val="none" w:sz="0" w:space="0" w:color="auto"/>
                        <w:right w:val="single" w:sz="6" w:space="15" w:color="000000"/>
                      </w:divBdr>
                      <w:divsChild>
                        <w:div w:id="191516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58715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2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BBBB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83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3881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4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nnethoverton.com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ennethoverton.com/contac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ennethoverton.com/contac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etsch@dietschartis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2012-12-27T14:28:00Z</dcterms:created>
  <dcterms:modified xsi:type="dcterms:W3CDTF">2012-12-27T14:28:00Z</dcterms:modified>
</cp:coreProperties>
</file>