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B4" w:rsidRPr="00C846B4" w:rsidRDefault="00C846B4" w:rsidP="00C846B4">
      <w:pPr>
        <w:rPr>
          <w:rFonts w:ascii="Verdana" w:hAnsi="Verdana"/>
          <w:sz w:val="20"/>
          <w:szCs w:val="20"/>
          <w:lang w:val="en-US"/>
        </w:rPr>
      </w:pPr>
    </w:p>
    <w:p w:rsidR="00C846B4" w:rsidRPr="00C846B4" w:rsidRDefault="00C846B4" w:rsidP="00C846B4">
      <w:pPr>
        <w:rPr>
          <w:rFonts w:ascii="Verdana" w:hAnsi="Verdana"/>
          <w:sz w:val="20"/>
          <w:szCs w:val="20"/>
          <w:lang w:val="en-US"/>
        </w:rPr>
      </w:pPr>
    </w:p>
    <w:p w:rsidR="00C846B4" w:rsidRPr="00C846B4" w:rsidRDefault="00C846B4" w:rsidP="00C846B4">
      <w:pPr>
        <w:pStyle w:val="Titel"/>
        <w:rPr>
          <w:rFonts w:ascii="Verdana" w:hAnsi="Verdana"/>
          <w:sz w:val="40"/>
          <w:szCs w:val="40"/>
          <w:lang w:val="en-US"/>
        </w:rPr>
      </w:pPr>
      <w:r w:rsidRPr="00C846B4">
        <w:rPr>
          <w:rFonts w:ascii="Verdana" w:hAnsi="Verdana"/>
          <w:sz w:val="40"/>
          <w:szCs w:val="40"/>
          <w:lang w:val="en-US"/>
        </w:rPr>
        <w:t>CARL PETERSSON, Pianist</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Born in 1981 in Lund, Sweden, Carl Petersson started to play piano at the age of fifteen. Ten years later he graduated from the Royal Danish Academy of Music in Copenhagen, where he completed both his studies in piano and pedagogics with Professor José Ribera.</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During his studies, Carl took part in numerous international masterclasses in Denmark, Sweden and Israel. Four times in a row he got a scholarship to the Tel-Hai International Piano Master Classes where he studied with the Israeli legend Prof. Pnina Salzman, Prof. Victor Derevianco, Prof. Emanuel Krasovsky, Prof. Vadim Monastyrsky, Prof. Staffan Scheja and Prof. Nicolai Petrov.</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Performances</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Carl has performed as a soloist as well as with orchestras on numerous occasions in Canada, USA, Sweden, Denmark, Poland, France, The Czech Republic, Germany and Israel. In 2009 he made his North American debut when he performed with the West Coast Symphony in Vancouver, Canada and the Carson City Symphony, USA. In the fall of 2012 Petersson again went to tour Canada and the U.S. where he performed Griegs piano concerto under the baton of maestro Kerry Stratton in Toronto, Canada, among seven other cities. Carl also frequently performs with chamber musicians and singers.</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2012 Carl started a collaboration with internationally acclaimed artist Dagmar Glemme who made paintings based on Carls interpretation of Leopold Godowskys "Java Suite".</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Tutoring</w:t>
      </w:r>
    </w:p>
    <w:p w:rsidR="00C846B4" w:rsidRDefault="00C846B4" w:rsidP="00C846B4">
      <w:pPr>
        <w:rPr>
          <w:rFonts w:ascii="Verdana" w:hAnsi="Verdana"/>
          <w:sz w:val="20"/>
          <w:szCs w:val="20"/>
          <w:lang w:val="en-US"/>
        </w:rPr>
      </w:pPr>
      <w:r w:rsidRPr="00C846B4">
        <w:rPr>
          <w:rFonts w:ascii="Verdana" w:hAnsi="Verdana"/>
          <w:sz w:val="20"/>
          <w:szCs w:val="20"/>
          <w:lang w:val="en-US"/>
        </w:rPr>
        <w:t xml:space="preserve">As a teacher, Carl taught one year at the Royal Danish Academy of Music (practics). He also prepared piano students at Per Brahegymnasiet, Jonköping, Sweden and at Birka Folk University, Östersund, Sweden, where he was substituting as head of the piano department. In 2009 Carl started his PhD. studies at the renowned Music Academy in Kraków, Poland under the supervision of Prof. Mariola Cieniawa where he also taught the piano students of her class. In 2011 he was also invited as one of the guest teachers at the Gothenburg Piano Festival along names like the french world pianist Domonique Merlet. </w:t>
      </w:r>
    </w:p>
    <w:p w:rsidR="00C846B4" w:rsidRDefault="00C846B4" w:rsidP="00C846B4">
      <w:pPr>
        <w:rPr>
          <w:rFonts w:ascii="Verdana" w:hAnsi="Verdana"/>
          <w:sz w:val="20"/>
          <w:szCs w:val="20"/>
          <w:lang w:val="en-US"/>
        </w:rPr>
      </w:pPr>
    </w:p>
    <w:p w:rsidR="00C846B4" w:rsidRPr="00C846B4" w:rsidRDefault="00C846B4" w:rsidP="00C846B4">
      <w:pPr>
        <w:rPr>
          <w:rFonts w:ascii="Verdana" w:hAnsi="Verdana"/>
          <w:sz w:val="20"/>
          <w:szCs w:val="20"/>
          <w:lang w:val="en-US"/>
        </w:rPr>
      </w:pPr>
      <w:r w:rsidRPr="00C846B4">
        <w:rPr>
          <w:rFonts w:ascii="Verdana" w:hAnsi="Verdana"/>
          <w:sz w:val="20"/>
          <w:szCs w:val="20"/>
          <w:lang w:val="en-US"/>
        </w:rPr>
        <w:t>In the spring of 2012 Carl began a series of seminars, including one at the Royal Academy of Music in Stockholm and one at the University of Nevada, USA, where he lectured about the music by Leopold Godowsky.</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Recordings</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In 2008, Carl accompanied with the Pilsen Philharmony Orchestra recorded the two piano concertos by the romantic composer, Friedrich von Flotow. The world premiere recording released on the Sterling label has been widely acclaimed by international critics (e.g. The Gramophone, Klassikmagazin, Klassieke Zaken and Classical Lost and Found). One of the major magazines, the French "Diapason", called Carl, with the highest rating possible, "a brilliant musician."</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In February 2011 Carl released his solo CD debut containing Leopold Godowsky’s Java Suite - again for Sterling. It was picked as the "classical CD of the month" in Hi-Fi &amp; Music and in March 2012, just in time for Flotow's 200 year anniversary Carl Petersson recorded the duets written by Jacques Offenbach and Friedrich von Flotow for cello and piano.</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In 2013 Carl will together with maestro Kerry Stratton and the Czech Radio Orchestra record Edvard Griegs a-minor concerto and a piano concerto composed by Norwegian composer Helge Evju that is based on Griegs themes to his unfinished second piano concerto.</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Awards</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He is a prize winner of numerous competitions. In April 2011 he won the 24th Chopin Piano Competition in Antonin, Poland and in Israel, during the 2005 Tel-Hai Master Classes, he was awarded with the Isman Family Prize – for a commendable performance. In December 2008, Carl received the Helsingborg Cultural Award for his recording of Flotow’s piano concertos, handed over by a delegate of the Swedish ministry of culture. He is also a laureate of the Längmanska Cultural Fund and Lions International.</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Detailed list of accomplishements and awards.</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Academy of Music Diploma - Kraków Academy of Music</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For promotioning the name of the Kraków Music Academy | February 2013</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XXIV Chopin Piano Competition in Antonin, Poland.</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lastRenderedPageBreak/>
        <w:t>| Grand Prix | April 2011</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Längmanska Cultural Grant, Stockholm, Sweden.</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laureate | April 2009</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Helsingborg Cultural Grant, Helsingborg, Sweden.</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awarded for the achievements with the world premiere recording of Friedrich von Flotow’s Piano concertos | December 2008</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Lions Cultural Grant for achievements in Music, Helsingborg, Sweden.</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laureate | May 2007</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Längmanska Cultural Grant, Stockholm, Sweden.</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laureate | April 2007</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xml:space="preserve">The Isman Family Prize in Honour of Ada and Michael Caspi, Tel-Aviv, Israel. </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winner | August 2005</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Royal Danish Academy of Music, Copenhagen, Denmark.</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2nd prize winner of the Scholarship Competition | June 2005</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xml:space="preserve">The Unga Solister international competition, Helsingborg, Sweden. </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finalist, with Helsingborg Symphony Orchestra | February 2005</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Elsa and Hellertz Andersson prize for young musicians, Helsingborg, Sweden. | winner of the Scholarship Competition | January 2005</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The Steinway Festival for young pianists Copenhagen, Denmark.</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2nd prize | April 2000</w:t>
      </w:r>
    </w:p>
    <w:p w:rsidR="00C846B4" w:rsidRPr="00C846B4" w:rsidRDefault="00C846B4" w:rsidP="00C846B4">
      <w:pPr>
        <w:rPr>
          <w:rFonts w:ascii="Verdana" w:hAnsi="Verdana"/>
          <w:sz w:val="20"/>
          <w:szCs w:val="20"/>
          <w:lang w:val="en-US"/>
        </w:rPr>
      </w:pPr>
      <w:r w:rsidRPr="00C846B4">
        <w:rPr>
          <w:rFonts w:ascii="Verdana" w:hAnsi="Verdana"/>
          <w:sz w:val="20"/>
          <w:szCs w:val="20"/>
          <w:lang w:val="en-US"/>
        </w:rPr>
        <w:t xml:space="preserve">Musikmästerskap - competition for young pianists, Kävlinge, Sweden. </w:t>
      </w:r>
    </w:p>
    <w:p w:rsidR="00B224FC" w:rsidRPr="00C846B4" w:rsidRDefault="00C846B4">
      <w:pPr>
        <w:rPr>
          <w:rFonts w:ascii="Verdana" w:hAnsi="Verdana"/>
          <w:sz w:val="20"/>
          <w:szCs w:val="20"/>
        </w:rPr>
      </w:pPr>
      <w:r w:rsidRPr="00C846B4">
        <w:rPr>
          <w:rFonts w:ascii="Verdana" w:hAnsi="Verdana"/>
          <w:sz w:val="20"/>
          <w:szCs w:val="20"/>
        </w:rPr>
        <w:t>| 1st prize | April 2000</w:t>
      </w:r>
      <w:bookmarkStart w:id="0" w:name="_GoBack"/>
      <w:bookmarkEnd w:id="0"/>
    </w:p>
    <w:sectPr w:rsidR="00B224FC" w:rsidRPr="00C846B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81" w:rsidRDefault="00A85B81" w:rsidP="00C846B4">
      <w:pPr>
        <w:spacing w:after="0"/>
      </w:pPr>
      <w:r>
        <w:separator/>
      </w:r>
    </w:p>
  </w:endnote>
  <w:endnote w:type="continuationSeparator" w:id="0">
    <w:p w:rsidR="00A85B81" w:rsidRDefault="00A85B81" w:rsidP="00C84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B4" w:rsidRPr="00C846B4" w:rsidRDefault="00C846B4" w:rsidP="00C846B4">
    <w:pPr>
      <w:pStyle w:val="Sidefod"/>
      <w:rPr>
        <w:rFonts w:ascii="Verdana" w:hAnsi="Verdana"/>
        <w:sz w:val="16"/>
        <w:szCs w:val="16"/>
        <w:lang w:val="en-US"/>
      </w:rPr>
    </w:pPr>
    <w:r w:rsidRPr="00C846B4">
      <w:rPr>
        <w:rFonts w:ascii="Verdana" w:hAnsi="Verdana"/>
        <w:sz w:val="16"/>
        <w:szCs w:val="16"/>
        <w:lang w:val="en-US"/>
      </w:rPr>
      <w:t>Dietsch Artists International</w:t>
    </w:r>
    <w:r>
      <w:rPr>
        <w:rFonts w:ascii="Verdana" w:hAnsi="Verdana"/>
        <w:sz w:val="16"/>
        <w:szCs w:val="16"/>
        <w:lang w:val="en-US"/>
      </w:rPr>
      <w:t xml:space="preserve">                                                               Dietsch International Associates  Scandinavia </w:t>
    </w:r>
  </w:p>
  <w:p w:rsidR="00C846B4" w:rsidRPr="00C846B4" w:rsidRDefault="00C846B4" w:rsidP="00C846B4">
    <w:pPr>
      <w:pStyle w:val="Sidefod"/>
      <w:rPr>
        <w:rFonts w:ascii="Verdana" w:hAnsi="Verdana"/>
        <w:sz w:val="16"/>
        <w:szCs w:val="16"/>
        <w:lang w:val="en-US"/>
      </w:rPr>
    </w:pPr>
    <w:r w:rsidRPr="00C846B4">
      <w:rPr>
        <w:rFonts w:ascii="Verdana" w:hAnsi="Verdana"/>
        <w:sz w:val="16"/>
        <w:szCs w:val="16"/>
        <w:lang w:val="en-US"/>
      </w:rPr>
      <w:t>James Dietsch, President</w:t>
    </w:r>
    <w:r>
      <w:rPr>
        <w:rFonts w:ascii="Verdana" w:hAnsi="Verdana"/>
        <w:sz w:val="16"/>
        <w:szCs w:val="16"/>
        <w:lang w:val="en-US"/>
      </w:rPr>
      <w:t xml:space="preserve">                                                                    Bodenhoffs Plads 10. 1430 Copenhagen. K</w:t>
    </w:r>
  </w:p>
  <w:p w:rsidR="00C846B4" w:rsidRPr="00C846B4" w:rsidRDefault="00C846B4" w:rsidP="00C846B4">
    <w:pPr>
      <w:pStyle w:val="Sidefod"/>
      <w:rPr>
        <w:rFonts w:ascii="Verdana" w:hAnsi="Verdana"/>
        <w:sz w:val="16"/>
        <w:szCs w:val="16"/>
        <w:lang w:val="en-US"/>
      </w:rPr>
    </w:pPr>
    <w:hyperlink r:id="rId1" w:history="1">
      <w:r w:rsidRPr="007022E2">
        <w:rPr>
          <w:rStyle w:val="Hyperlink"/>
          <w:rFonts w:ascii="Verdana" w:hAnsi="Verdana"/>
          <w:sz w:val="16"/>
          <w:szCs w:val="16"/>
          <w:lang w:val="en-US"/>
        </w:rPr>
        <w:t>dietsch@dietschartists.com</w:t>
      </w:r>
    </w:hyperlink>
    <w:r>
      <w:rPr>
        <w:rFonts w:ascii="Verdana" w:hAnsi="Verdana"/>
        <w:sz w:val="16"/>
        <w:szCs w:val="16"/>
        <w:lang w:val="en-US"/>
      </w:rPr>
      <w:t xml:space="preserve">                                                                 </w:t>
    </w:r>
    <w:hyperlink r:id="rId2" w:history="1">
      <w:r w:rsidRPr="007022E2">
        <w:rPr>
          <w:rStyle w:val="Hyperlink"/>
          <w:rFonts w:ascii="Verdana" w:hAnsi="Verdana"/>
          <w:sz w:val="16"/>
          <w:szCs w:val="16"/>
          <w:lang w:val="en-US"/>
        </w:rPr>
        <w:t>dangabriello@dietschartists.com</w:t>
      </w:r>
    </w:hyperlink>
    <w:r>
      <w:rPr>
        <w:rFonts w:ascii="Verdana" w:hAnsi="Verdana"/>
        <w:sz w:val="16"/>
        <w:szCs w:val="16"/>
        <w:lang w:val="en-US"/>
      </w:rPr>
      <w:t xml:space="preserve"> </w:t>
    </w:r>
  </w:p>
  <w:p w:rsidR="00C846B4" w:rsidRPr="00C846B4" w:rsidRDefault="00C846B4" w:rsidP="00C846B4">
    <w:pPr>
      <w:pStyle w:val="Sidefod"/>
      <w:rPr>
        <w:rFonts w:ascii="Verdana" w:hAnsi="Verdana"/>
        <w:sz w:val="16"/>
        <w:szCs w:val="16"/>
        <w:lang w:val="en-US"/>
      </w:rPr>
    </w:pPr>
    <w:r w:rsidRPr="00C846B4">
      <w:rPr>
        <w:rFonts w:ascii="Verdana" w:hAnsi="Verdana"/>
        <w:sz w:val="16"/>
        <w:szCs w:val="16"/>
        <w:lang w:val="en-US"/>
      </w:rPr>
      <w:t>143 S. Centre St.</w:t>
    </w:r>
    <w:r>
      <w:rPr>
        <w:rFonts w:ascii="Verdana" w:hAnsi="Verdana"/>
        <w:sz w:val="16"/>
        <w:szCs w:val="16"/>
        <w:lang w:val="en-US"/>
      </w:rPr>
      <w:t xml:space="preserve">                                                                               Phone: +45 58 10 77 74. </w:t>
    </w:r>
  </w:p>
  <w:p w:rsidR="00C846B4" w:rsidRPr="00C846B4" w:rsidRDefault="00C846B4" w:rsidP="00C846B4">
    <w:pPr>
      <w:pStyle w:val="Sidefod"/>
      <w:rPr>
        <w:rFonts w:ascii="Verdana" w:hAnsi="Verdana"/>
        <w:sz w:val="16"/>
        <w:szCs w:val="16"/>
        <w:lang w:val="en-US"/>
      </w:rPr>
    </w:pPr>
    <w:r w:rsidRPr="00C846B4">
      <w:rPr>
        <w:rFonts w:ascii="Verdana" w:hAnsi="Verdana"/>
        <w:sz w:val="16"/>
        <w:szCs w:val="16"/>
        <w:lang w:val="en-US"/>
      </w:rPr>
      <w:t>South Orange, NJ 07079</w:t>
    </w:r>
  </w:p>
  <w:p w:rsidR="00C846B4" w:rsidRPr="00C846B4" w:rsidRDefault="00C846B4" w:rsidP="00C846B4">
    <w:pPr>
      <w:pStyle w:val="Sidefod"/>
      <w:rPr>
        <w:rFonts w:ascii="Verdana" w:hAnsi="Verdana"/>
        <w:sz w:val="16"/>
        <w:szCs w:val="16"/>
        <w:lang w:val="en-US"/>
      </w:rPr>
    </w:pPr>
    <w:r w:rsidRPr="00C846B4">
      <w:rPr>
        <w:rFonts w:ascii="Verdana" w:hAnsi="Verdana"/>
        <w:sz w:val="16"/>
        <w:szCs w:val="16"/>
        <w:lang w:val="en-US"/>
      </w:rPr>
      <w:t>USA</w:t>
    </w:r>
  </w:p>
  <w:p w:rsidR="00C846B4" w:rsidRPr="00C846B4" w:rsidRDefault="00C846B4" w:rsidP="00C846B4">
    <w:pPr>
      <w:pStyle w:val="Sidefod"/>
      <w:rPr>
        <w:rFonts w:ascii="Verdana" w:hAnsi="Verdana"/>
        <w:sz w:val="16"/>
        <w:szCs w:val="16"/>
        <w:lang w:val="en-US"/>
      </w:rPr>
    </w:pPr>
    <w:r w:rsidRPr="00C846B4">
      <w:rPr>
        <w:rFonts w:ascii="Verdana" w:hAnsi="Verdana"/>
        <w:sz w:val="16"/>
        <w:szCs w:val="16"/>
        <w:lang w:val="en-US"/>
      </w:rPr>
      <w:t>Phone: +1 973 763 8836</w:t>
    </w:r>
  </w:p>
  <w:p w:rsidR="00C846B4" w:rsidRDefault="00C846B4" w:rsidP="00C846B4">
    <w:pPr>
      <w:pStyle w:val="Sidefod"/>
      <w:rPr>
        <w:rFonts w:ascii="Verdana" w:hAnsi="Verdana"/>
        <w:sz w:val="16"/>
        <w:szCs w:val="16"/>
        <w:lang w:val="en-US"/>
      </w:rPr>
    </w:pPr>
    <w:r w:rsidRPr="00C846B4">
      <w:rPr>
        <w:rFonts w:ascii="Verdana" w:hAnsi="Verdana"/>
        <w:sz w:val="16"/>
        <w:szCs w:val="16"/>
        <w:lang w:val="en-US"/>
      </w:rPr>
      <w:t>Fax: +1 973 763 8837</w:t>
    </w:r>
  </w:p>
  <w:p w:rsidR="00C846B4" w:rsidRPr="00C846B4" w:rsidRDefault="00C846B4" w:rsidP="00C846B4">
    <w:pPr>
      <w:pStyle w:val="Sidefod"/>
      <w:rPr>
        <w:rFonts w:ascii="Verdana" w:hAnsi="Verdana"/>
        <w:sz w:val="16"/>
        <w:szCs w:val="16"/>
        <w:lang w:val="en-US"/>
      </w:rPr>
    </w:pPr>
  </w:p>
  <w:p w:rsidR="00C846B4" w:rsidRPr="00C846B4" w:rsidRDefault="00C846B4" w:rsidP="00C846B4">
    <w:pPr>
      <w:pStyle w:val="Sidefod"/>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81" w:rsidRDefault="00A85B81" w:rsidP="00C846B4">
      <w:pPr>
        <w:spacing w:after="0"/>
      </w:pPr>
      <w:r>
        <w:separator/>
      </w:r>
    </w:p>
  </w:footnote>
  <w:footnote w:type="continuationSeparator" w:id="0">
    <w:p w:rsidR="00A85B81" w:rsidRDefault="00A85B81" w:rsidP="00C846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B4" w:rsidRDefault="00C846B4" w:rsidP="00C846B4">
    <w:pPr>
      <w:pStyle w:val="Sidehoved"/>
      <w:jc w:val="center"/>
    </w:pPr>
    <w:r>
      <w:rPr>
        <w:noProof/>
        <w:lang w:eastAsia="da-DK"/>
      </w:rPr>
      <w:drawing>
        <wp:inline distT="0" distB="0" distL="0" distR="0" wp14:anchorId="3304A216" wp14:editId="53CB06CC">
          <wp:extent cx="3743325" cy="234627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740848" cy="2344725"/>
                  </a:xfrm>
                  <a:prstGeom prst="rect">
                    <a:avLst/>
                  </a:prstGeom>
                </pic:spPr>
              </pic:pic>
            </a:graphicData>
          </a:graphic>
        </wp:inline>
      </w:drawing>
    </w:r>
  </w:p>
  <w:p w:rsidR="00C846B4" w:rsidRDefault="00C846B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B4"/>
    <w:rsid w:val="002A3962"/>
    <w:rsid w:val="00450D9A"/>
    <w:rsid w:val="004B41C5"/>
    <w:rsid w:val="00A85B81"/>
    <w:rsid w:val="00C846B4"/>
    <w:rsid w:val="00E869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846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846B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C846B4"/>
    <w:pPr>
      <w:tabs>
        <w:tab w:val="center" w:pos="4819"/>
        <w:tab w:val="right" w:pos="9638"/>
      </w:tabs>
      <w:spacing w:after="0"/>
    </w:pPr>
  </w:style>
  <w:style w:type="character" w:customStyle="1" w:styleId="SidehovedTegn">
    <w:name w:val="Sidehoved Tegn"/>
    <w:basedOn w:val="Standardskrifttypeiafsnit"/>
    <w:link w:val="Sidehoved"/>
    <w:uiPriority w:val="99"/>
    <w:rsid w:val="00C846B4"/>
  </w:style>
  <w:style w:type="paragraph" w:styleId="Sidefod">
    <w:name w:val="footer"/>
    <w:basedOn w:val="Normal"/>
    <w:link w:val="SidefodTegn"/>
    <w:uiPriority w:val="99"/>
    <w:unhideWhenUsed/>
    <w:rsid w:val="00C846B4"/>
    <w:pPr>
      <w:tabs>
        <w:tab w:val="center" w:pos="4819"/>
        <w:tab w:val="right" w:pos="9638"/>
      </w:tabs>
      <w:spacing w:after="0"/>
    </w:pPr>
  </w:style>
  <w:style w:type="character" w:customStyle="1" w:styleId="SidefodTegn">
    <w:name w:val="Sidefod Tegn"/>
    <w:basedOn w:val="Standardskrifttypeiafsnit"/>
    <w:link w:val="Sidefod"/>
    <w:uiPriority w:val="99"/>
    <w:rsid w:val="00C846B4"/>
  </w:style>
  <w:style w:type="paragraph" w:styleId="Markeringsbobletekst">
    <w:name w:val="Balloon Text"/>
    <w:basedOn w:val="Normal"/>
    <w:link w:val="MarkeringsbobletekstTegn"/>
    <w:uiPriority w:val="99"/>
    <w:semiHidden/>
    <w:unhideWhenUsed/>
    <w:rsid w:val="00C846B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46B4"/>
    <w:rPr>
      <w:rFonts w:ascii="Tahoma" w:hAnsi="Tahoma" w:cs="Tahoma"/>
      <w:sz w:val="16"/>
      <w:szCs w:val="16"/>
    </w:rPr>
  </w:style>
  <w:style w:type="character" w:styleId="Hyperlink">
    <w:name w:val="Hyperlink"/>
    <w:basedOn w:val="Standardskrifttypeiafsnit"/>
    <w:uiPriority w:val="99"/>
    <w:unhideWhenUsed/>
    <w:rsid w:val="00C84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846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846B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C846B4"/>
    <w:pPr>
      <w:tabs>
        <w:tab w:val="center" w:pos="4819"/>
        <w:tab w:val="right" w:pos="9638"/>
      </w:tabs>
      <w:spacing w:after="0"/>
    </w:pPr>
  </w:style>
  <w:style w:type="character" w:customStyle="1" w:styleId="SidehovedTegn">
    <w:name w:val="Sidehoved Tegn"/>
    <w:basedOn w:val="Standardskrifttypeiafsnit"/>
    <w:link w:val="Sidehoved"/>
    <w:uiPriority w:val="99"/>
    <w:rsid w:val="00C846B4"/>
  </w:style>
  <w:style w:type="paragraph" w:styleId="Sidefod">
    <w:name w:val="footer"/>
    <w:basedOn w:val="Normal"/>
    <w:link w:val="SidefodTegn"/>
    <w:uiPriority w:val="99"/>
    <w:unhideWhenUsed/>
    <w:rsid w:val="00C846B4"/>
    <w:pPr>
      <w:tabs>
        <w:tab w:val="center" w:pos="4819"/>
        <w:tab w:val="right" w:pos="9638"/>
      </w:tabs>
      <w:spacing w:after="0"/>
    </w:pPr>
  </w:style>
  <w:style w:type="character" w:customStyle="1" w:styleId="SidefodTegn">
    <w:name w:val="Sidefod Tegn"/>
    <w:basedOn w:val="Standardskrifttypeiafsnit"/>
    <w:link w:val="Sidefod"/>
    <w:uiPriority w:val="99"/>
    <w:rsid w:val="00C846B4"/>
  </w:style>
  <w:style w:type="paragraph" w:styleId="Markeringsbobletekst">
    <w:name w:val="Balloon Text"/>
    <w:basedOn w:val="Normal"/>
    <w:link w:val="MarkeringsbobletekstTegn"/>
    <w:uiPriority w:val="99"/>
    <w:semiHidden/>
    <w:unhideWhenUsed/>
    <w:rsid w:val="00C846B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46B4"/>
    <w:rPr>
      <w:rFonts w:ascii="Tahoma" w:hAnsi="Tahoma" w:cs="Tahoma"/>
      <w:sz w:val="16"/>
      <w:szCs w:val="16"/>
    </w:rPr>
  </w:style>
  <w:style w:type="character" w:styleId="Hyperlink">
    <w:name w:val="Hyperlink"/>
    <w:basedOn w:val="Standardskrifttypeiafsnit"/>
    <w:uiPriority w:val="99"/>
    <w:unhideWhenUsed/>
    <w:rsid w:val="00C84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angabriello@dietschartists.com" TargetMode="External"/><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Gabriello</dc:creator>
  <cp:lastModifiedBy>Dan Gabriello</cp:lastModifiedBy>
  <cp:revision>1</cp:revision>
  <dcterms:created xsi:type="dcterms:W3CDTF">2013-08-24T08:26:00Z</dcterms:created>
  <dcterms:modified xsi:type="dcterms:W3CDTF">2013-08-24T08:36:00Z</dcterms:modified>
</cp:coreProperties>
</file>